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BD8B" w14:textId="4E86BB3D" w:rsidR="005A657F" w:rsidRPr="001714F2" w:rsidRDefault="005A657F" w:rsidP="005A657F">
      <w:pPr>
        <w:jc w:val="right"/>
        <w:rPr>
          <w:rFonts w:ascii="Century Gothic" w:hAnsi="Century Gothic"/>
          <w:i/>
          <w:iCs/>
          <w:sz w:val="18"/>
          <w:szCs w:val="18"/>
        </w:rPr>
      </w:pPr>
      <w:bookmarkStart w:id="0" w:name="_Hlk48229320"/>
      <w:bookmarkEnd w:id="0"/>
      <w:r w:rsidRPr="001714F2">
        <w:rPr>
          <w:rFonts w:ascii="Century Gothic" w:hAnsi="Century Gothic"/>
          <w:i/>
          <w:iCs/>
          <w:sz w:val="18"/>
          <w:szCs w:val="18"/>
        </w:rPr>
        <w:t xml:space="preserve">Warszawa, </w:t>
      </w:r>
      <w:r w:rsidR="008D0CE1">
        <w:rPr>
          <w:rFonts w:ascii="Century Gothic" w:hAnsi="Century Gothic"/>
          <w:i/>
          <w:iCs/>
          <w:sz w:val="18"/>
          <w:szCs w:val="18"/>
        </w:rPr>
        <w:t>17</w:t>
      </w:r>
      <w:r w:rsidRPr="001714F2">
        <w:rPr>
          <w:rFonts w:ascii="Century Gothic" w:hAnsi="Century Gothic"/>
          <w:i/>
          <w:iCs/>
          <w:sz w:val="18"/>
          <w:szCs w:val="18"/>
        </w:rPr>
        <w:t>.0</w:t>
      </w:r>
      <w:r w:rsidR="009E1EC1" w:rsidRPr="001714F2">
        <w:rPr>
          <w:rFonts w:ascii="Century Gothic" w:hAnsi="Century Gothic"/>
          <w:i/>
          <w:iCs/>
          <w:sz w:val="18"/>
          <w:szCs w:val="18"/>
        </w:rPr>
        <w:t>9</w:t>
      </w:r>
      <w:r w:rsidRPr="001714F2">
        <w:rPr>
          <w:rFonts w:ascii="Century Gothic" w:hAnsi="Century Gothic"/>
          <w:i/>
          <w:iCs/>
          <w:sz w:val="18"/>
          <w:szCs w:val="18"/>
        </w:rPr>
        <w:t>.2020 r.</w:t>
      </w:r>
    </w:p>
    <w:p w14:paraId="0CF23A7E" w14:textId="299E9B36" w:rsidR="00D233C2" w:rsidRPr="001714F2" w:rsidRDefault="005B2C99" w:rsidP="00D233C2">
      <w:pPr>
        <w:rPr>
          <w:rFonts w:ascii="Century Gothic" w:hAnsi="Century Gothic"/>
          <w:i/>
          <w:iCs/>
          <w:sz w:val="18"/>
          <w:szCs w:val="18"/>
        </w:rPr>
      </w:pPr>
      <w:r w:rsidRPr="001714F2">
        <w:rPr>
          <w:rFonts w:ascii="Century Gothic" w:hAnsi="Century Gothic"/>
          <w:i/>
          <w:iCs/>
          <w:sz w:val="18"/>
          <w:szCs w:val="18"/>
        </w:rPr>
        <w:t>Informacja</w:t>
      </w:r>
      <w:r w:rsidR="00D233C2" w:rsidRPr="001714F2">
        <w:rPr>
          <w:rFonts w:ascii="Century Gothic" w:hAnsi="Century Gothic"/>
          <w:i/>
          <w:iCs/>
          <w:sz w:val="18"/>
          <w:szCs w:val="18"/>
        </w:rPr>
        <w:t xml:space="preserve"> prasowa</w:t>
      </w:r>
    </w:p>
    <w:p w14:paraId="784E5BFC" w14:textId="6153EC3A" w:rsidR="00623FAD" w:rsidRDefault="005C2F8C" w:rsidP="00623FAD">
      <w:pPr>
        <w:spacing w:before="240" w:after="24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Pielęgnacja anti-aging w… ampułce!</w:t>
      </w:r>
    </w:p>
    <w:p w14:paraId="516225ED" w14:textId="03BE2FC0" w:rsidR="005C2F8C" w:rsidRDefault="005C2F8C" w:rsidP="00623FA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Skóra zaczyna biologicznie starzeć się już od ok. 25 roku życia</w:t>
      </w:r>
      <w:r w:rsidR="004937B7">
        <w:rPr>
          <w:rFonts w:ascii="Century Gothic" w:hAnsi="Century Gothic"/>
          <w:b/>
          <w:bCs/>
          <w:sz w:val="20"/>
          <w:szCs w:val="20"/>
        </w:rPr>
        <w:t>!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937B7">
        <w:rPr>
          <w:rFonts w:ascii="Century Gothic" w:hAnsi="Century Gothic"/>
          <w:b/>
          <w:bCs/>
          <w:sz w:val="20"/>
          <w:szCs w:val="20"/>
        </w:rPr>
        <w:t>Co</w:t>
      </w:r>
      <w:r>
        <w:rPr>
          <w:rFonts w:ascii="Century Gothic" w:hAnsi="Century Gothic"/>
          <w:b/>
          <w:bCs/>
          <w:sz w:val="20"/>
          <w:szCs w:val="20"/>
        </w:rPr>
        <w:t xml:space="preserve"> tak naprawdę </w:t>
      </w:r>
      <w:r w:rsidR="006F53AD">
        <w:rPr>
          <w:rFonts w:ascii="Century Gothic" w:hAnsi="Century Gothic"/>
          <w:b/>
          <w:bCs/>
          <w:sz w:val="20"/>
          <w:szCs w:val="20"/>
        </w:rPr>
        <w:t xml:space="preserve">się z nią wtedy </w:t>
      </w:r>
      <w:r>
        <w:rPr>
          <w:rFonts w:ascii="Century Gothic" w:hAnsi="Century Gothic"/>
          <w:b/>
          <w:bCs/>
          <w:sz w:val="20"/>
          <w:szCs w:val="20"/>
        </w:rPr>
        <w:t>dzieje? Jakie składniki aktywne są najbardziej skuteczne</w:t>
      </w:r>
      <w:r w:rsidR="006F53AD">
        <w:rPr>
          <w:rFonts w:ascii="Century Gothic" w:hAnsi="Century Gothic"/>
          <w:b/>
          <w:bCs/>
          <w:sz w:val="20"/>
          <w:szCs w:val="20"/>
        </w:rPr>
        <w:t xml:space="preserve"> w przeciwdziałaniu temu procesowi</w:t>
      </w:r>
      <w:r>
        <w:rPr>
          <w:rFonts w:ascii="Century Gothic" w:hAnsi="Century Gothic"/>
          <w:b/>
          <w:bCs/>
          <w:sz w:val="20"/>
          <w:szCs w:val="20"/>
        </w:rPr>
        <w:t xml:space="preserve">? Jak dobrać idealną formułę do potrzeb swojej skóry? </w:t>
      </w:r>
      <w:r w:rsidR="006F53AD">
        <w:rPr>
          <w:rFonts w:ascii="Century Gothic" w:hAnsi="Century Gothic"/>
          <w:b/>
          <w:bCs/>
          <w:sz w:val="20"/>
          <w:szCs w:val="20"/>
        </w:rPr>
        <w:t>Na te wszystkie pytania o</w:t>
      </w:r>
      <w:r w:rsidR="004937B7">
        <w:rPr>
          <w:rFonts w:ascii="Century Gothic" w:hAnsi="Century Gothic"/>
          <w:b/>
          <w:bCs/>
          <w:sz w:val="20"/>
          <w:szCs w:val="20"/>
        </w:rPr>
        <w:t xml:space="preserve">dpowiada marka Vichy, twórca dwóch innowacyjnych przeciwstarzeniowych </w:t>
      </w:r>
      <w:r w:rsidR="006F53AD">
        <w:rPr>
          <w:rFonts w:ascii="Century Gothic" w:hAnsi="Century Gothic"/>
          <w:b/>
          <w:bCs/>
          <w:sz w:val="20"/>
          <w:szCs w:val="20"/>
        </w:rPr>
        <w:t>formuł</w:t>
      </w:r>
      <w:r w:rsidR="004937B7">
        <w:rPr>
          <w:rFonts w:ascii="Century Gothic" w:hAnsi="Century Gothic"/>
          <w:b/>
          <w:bCs/>
          <w:sz w:val="20"/>
          <w:szCs w:val="20"/>
        </w:rPr>
        <w:t xml:space="preserve"> Liftactiv Specialist</w:t>
      </w:r>
      <w:r w:rsidR="006F53AD">
        <w:rPr>
          <w:rFonts w:ascii="Century Gothic" w:hAnsi="Century Gothic"/>
          <w:b/>
          <w:bCs/>
          <w:sz w:val="20"/>
          <w:szCs w:val="20"/>
        </w:rPr>
        <w:t xml:space="preserve"> zamkniętych w </w:t>
      </w:r>
      <w:r w:rsidR="00B66687">
        <w:rPr>
          <w:rFonts w:ascii="Century Gothic" w:hAnsi="Century Gothic"/>
          <w:b/>
          <w:bCs/>
          <w:sz w:val="20"/>
          <w:szCs w:val="20"/>
        </w:rPr>
        <w:t>szklanych ampułkach</w:t>
      </w:r>
      <w:r w:rsidR="006F53AD">
        <w:rPr>
          <w:rFonts w:ascii="Century Gothic" w:hAnsi="Century Gothic"/>
          <w:b/>
          <w:bCs/>
          <w:sz w:val="20"/>
          <w:szCs w:val="20"/>
        </w:rPr>
        <w:t>.</w:t>
      </w:r>
    </w:p>
    <w:p w14:paraId="15AEA966" w14:textId="50D63E26" w:rsidR="004937B7" w:rsidRDefault="004937B7" w:rsidP="00623FA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Jak i dlaczego starzeje się skóra?</w:t>
      </w:r>
    </w:p>
    <w:p w14:paraId="461B0A13" w14:textId="074A9429" w:rsidR="004937B7" w:rsidRDefault="006F53AD" w:rsidP="00623F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Okazuje się, że „o</w:t>
      </w:r>
      <w:r w:rsidR="004937B7">
        <w:rPr>
          <w:rFonts w:ascii="Century Gothic" w:hAnsi="Century Gothic"/>
          <w:sz w:val="20"/>
          <w:szCs w:val="20"/>
        </w:rPr>
        <w:t>sławione</w:t>
      </w:r>
      <w:r>
        <w:rPr>
          <w:rFonts w:ascii="Century Gothic" w:hAnsi="Century Gothic"/>
          <w:sz w:val="20"/>
          <w:szCs w:val="20"/>
        </w:rPr>
        <w:t>”</w:t>
      </w:r>
      <w:r w:rsidR="004937B7">
        <w:rPr>
          <w:rFonts w:ascii="Century Gothic" w:hAnsi="Century Gothic"/>
          <w:sz w:val="20"/>
          <w:szCs w:val="20"/>
        </w:rPr>
        <w:t xml:space="preserve"> geny wcale nie są głównym powodem starzenia się skóry</w:t>
      </w:r>
      <w:r>
        <w:rPr>
          <w:rFonts w:ascii="Century Gothic" w:hAnsi="Century Gothic"/>
          <w:sz w:val="20"/>
          <w:szCs w:val="20"/>
        </w:rPr>
        <w:t xml:space="preserve">. </w:t>
      </w:r>
      <w:r w:rsidR="004937B7">
        <w:rPr>
          <w:rFonts w:ascii="Century Gothic" w:hAnsi="Century Gothic"/>
          <w:sz w:val="20"/>
          <w:szCs w:val="20"/>
        </w:rPr>
        <w:t xml:space="preserve">W </w:t>
      </w:r>
      <w:r w:rsidR="004937B7" w:rsidRPr="004937B7">
        <w:rPr>
          <w:rFonts w:ascii="Century Gothic" w:hAnsi="Century Gothic"/>
          <w:b/>
          <w:bCs/>
          <w:sz w:val="20"/>
          <w:szCs w:val="20"/>
        </w:rPr>
        <w:t xml:space="preserve">aż </w:t>
      </w:r>
      <w:r w:rsidR="0065486E">
        <w:rPr>
          <w:rFonts w:ascii="Century Gothic" w:hAnsi="Century Gothic"/>
          <w:b/>
          <w:bCs/>
          <w:sz w:val="20"/>
          <w:szCs w:val="20"/>
        </w:rPr>
        <w:t>8</w:t>
      </w:r>
      <w:r w:rsidR="004937B7" w:rsidRPr="004937B7">
        <w:rPr>
          <w:rFonts w:ascii="Century Gothic" w:hAnsi="Century Gothic"/>
          <w:b/>
          <w:bCs/>
          <w:sz w:val="20"/>
          <w:szCs w:val="20"/>
        </w:rPr>
        <w:t>0% za przebieg</w:t>
      </w:r>
      <w:r>
        <w:rPr>
          <w:rFonts w:ascii="Century Gothic" w:hAnsi="Century Gothic"/>
          <w:b/>
          <w:bCs/>
          <w:sz w:val="20"/>
          <w:szCs w:val="20"/>
        </w:rPr>
        <w:t xml:space="preserve"> tego procesu</w:t>
      </w:r>
      <w:r w:rsidR="004937B7" w:rsidRPr="004937B7">
        <w:rPr>
          <w:rFonts w:ascii="Century Gothic" w:hAnsi="Century Gothic"/>
          <w:b/>
          <w:bCs/>
          <w:sz w:val="20"/>
          <w:szCs w:val="20"/>
        </w:rPr>
        <w:t xml:space="preserve"> odpowiada </w:t>
      </w:r>
      <w:proofErr w:type="spellStart"/>
      <w:r w:rsidR="004937B7" w:rsidRPr="004937B7">
        <w:rPr>
          <w:rFonts w:ascii="Century Gothic" w:hAnsi="Century Gothic"/>
          <w:b/>
          <w:bCs/>
          <w:sz w:val="20"/>
          <w:szCs w:val="20"/>
        </w:rPr>
        <w:t>ekspozom</w:t>
      </w:r>
      <w:proofErr w:type="spellEnd"/>
      <w:r w:rsidR="004937B7">
        <w:rPr>
          <w:rFonts w:ascii="Century Gothic" w:hAnsi="Century Gothic"/>
          <w:sz w:val="20"/>
          <w:szCs w:val="20"/>
        </w:rPr>
        <w:t>, czyli ogół czynników zewnętrznych i</w:t>
      </w:r>
      <w:r w:rsidR="00036729">
        <w:rPr>
          <w:rFonts w:ascii="Century Gothic" w:hAnsi="Century Gothic"/>
          <w:sz w:val="20"/>
          <w:szCs w:val="20"/>
        </w:rPr>
        <w:t> </w:t>
      </w:r>
      <w:r w:rsidR="004937B7">
        <w:rPr>
          <w:rFonts w:ascii="Century Gothic" w:hAnsi="Century Gothic"/>
          <w:sz w:val="20"/>
          <w:szCs w:val="20"/>
        </w:rPr>
        <w:t xml:space="preserve">wewnętrznych, na które jesteśmy narażeni przez cały okres życia. Zaliczamy do nich między innymi promieniowanie słoneczne, zanieczyszczenia powietrza czy warunki klimatyczne, ale także </w:t>
      </w:r>
      <w:r w:rsidR="00B81F9D">
        <w:rPr>
          <w:rFonts w:ascii="Century Gothic" w:hAnsi="Century Gothic"/>
          <w:sz w:val="20"/>
          <w:szCs w:val="20"/>
        </w:rPr>
        <w:t xml:space="preserve">stres, </w:t>
      </w:r>
      <w:r w:rsidR="004937B7">
        <w:rPr>
          <w:rFonts w:ascii="Century Gothic" w:hAnsi="Century Gothic"/>
          <w:sz w:val="20"/>
          <w:szCs w:val="20"/>
        </w:rPr>
        <w:t>jakość snu i palenie papierosów.</w:t>
      </w:r>
    </w:p>
    <w:p w14:paraId="6B90F9B9" w14:textId="121DEDDD" w:rsidR="00B81F9D" w:rsidRDefault="00E524E3" w:rsidP="00623F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</w:t>
      </w:r>
      <w:r w:rsidR="004937B7">
        <w:rPr>
          <w:rFonts w:ascii="Century Gothic" w:hAnsi="Century Gothic"/>
          <w:sz w:val="20"/>
          <w:szCs w:val="20"/>
        </w:rPr>
        <w:t>pojawiani</w:t>
      </w:r>
      <w:r>
        <w:rPr>
          <w:rFonts w:ascii="Century Gothic" w:hAnsi="Century Gothic"/>
          <w:sz w:val="20"/>
          <w:szCs w:val="20"/>
        </w:rPr>
        <w:t>u</w:t>
      </w:r>
      <w:r w:rsidR="004937B7">
        <w:rPr>
          <w:rFonts w:ascii="Century Gothic" w:hAnsi="Century Gothic"/>
          <w:sz w:val="20"/>
          <w:szCs w:val="20"/>
        </w:rPr>
        <w:t xml:space="preserve"> się </w:t>
      </w:r>
      <w:r w:rsidR="00B66687">
        <w:rPr>
          <w:rFonts w:ascii="Century Gothic" w:hAnsi="Century Gothic"/>
          <w:sz w:val="20"/>
          <w:szCs w:val="20"/>
        </w:rPr>
        <w:t xml:space="preserve">oznak </w:t>
      </w:r>
      <w:r w:rsidR="004937B7">
        <w:rPr>
          <w:rFonts w:ascii="Century Gothic" w:hAnsi="Century Gothic"/>
          <w:sz w:val="20"/>
          <w:szCs w:val="20"/>
        </w:rPr>
        <w:t xml:space="preserve">starzenia się skóry w dużej mierze decyduje </w:t>
      </w:r>
      <w:r w:rsidR="000A499D">
        <w:rPr>
          <w:rFonts w:ascii="Century Gothic" w:hAnsi="Century Gothic"/>
          <w:b/>
          <w:bCs/>
          <w:sz w:val="20"/>
          <w:szCs w:val="20"/>
        </w:rPr>
        <w:t>spadek produkcji</w:t>
      </w:r>
      <w:r w:rsidR="000A499D" w:rsidRPr="00E9699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937B7" w:rsidRPr="00E9699E">
        <w:rPr>
          <w:rFonts w:ascii="Century Gothic" w:hAnsi="Century Gothic"/>
          <w:b/>
          <w:bCs/>
          <w:sz w:val="20"/>
          <w:szCs w:val="20"/>
        </w:rPr>
        <w:t>kolagenu</w:t>
      </w:r>
      <w:r w:rsidR="004937B7">
        <w:rPr>
          <w:rFonts w:ascii="Century Gothic" w:hAnsi="Century Gothic"/>
          <w:sz w:val="20"/>
          <w:szCs w:val="20"/>
        </w:rPr>
        <w:t xml:space="preserve">. </w:t>
      </w:r>
      <w:r w:rsidR="006F53AD">
        <w:rPr>
          <w:rFonts w:ascii="Century Gothic" w:hAnsi="Century Gothic"/>
          <w:sz w:val="20"/>
          <w:szCs w:val="20"/>
        </w:rPr>
        <w:t>W</w:t>
      </w:r>
      <w:r w:rsidR="004937B7">
        <w:rPr>
          <w:rFonts w:ascii="Century Gothic" w:hAnsi="Century Gothic"/>
          <w:sz w:val="20"/>
          <w:szCs w:val="20"/>
        </w:rPr>
        <w:t xml:space="preserve"> aż 70</w:t>
      </w:r>
      <w:r w:rsidR="00036729">
        <w:rPr>
          <w:rFonts w:ascii="Century Gothic" w:hAnsi="Century Gothic"/>
          <w:sz w:val="20"/>
          <w:szCs w:val="20"/>
        </w:rPr>
        <w:noBreakHyphen/>
      </w:r>
      <w:r w:rsidR="004937B7">
        <w:rPr>
          <w:rFonts w:ascii="Century Gothic" w:hAnsi="Century Gothic"/>
          <w:sz w:val="20"/>
          <w:szCs w:val="20"/>
        </w:rPr>
        <w:t xml:space="preserve">85% </w:t>
      </w:r>
      <w:r w:rsidR="006F53AD">
        <w:rPr>
          <w:rFonts w:ascii="Century Gothic" w:hAnsi="Century Gothic"/>
          <w:sz w:val="20"/>
          <w:szCs w:val="20"/>
        </w:rPr>
        <w:t xml:space="preserve">składa się z niego </w:t>
      </w:r>
      <w:r w:rsidR="004937B7">
        <w:rPr>
          <w:rFonts w:ascii="Century Gothic" w:hAnsi="Century Gothic"/>
          <w:sz w:val="20"/>
          <w:szCs w:val="20"/>
        </w:rPr>
        <w:t>skóra właściwa i to dzięki niemu zachowuje</w:t>
      </w:r>
      <w:r w:rsidR="00B81F9D">
        <w:rPr>
          <w:rFonts w:ascii="Century Gothic" w:hAnsi="Century Gothic"/>
          <w:sz w:val="20"/>
          <w:szCs w:val="20"/>
        </w:rPr>
        <w:t xml:space="preserve"> swoją gęstość, </w:t>
      </w:r>
      <w:r w:rsidR="00B81F9D" w:rsidRPr="000A499D">
        <w:rPr>
          <w:rFonts w:ascii="Century Gothic" w:hAnsi="Century Gothic"/>
          <w:sz w:val="20"/>
          <w:szCs w:val="20"/>
        </w:rPr>
        <w:t>sprężystość i</w:t>
      </w:r>
      <w:r w:rsidR="00036729" w:rsidRPr="000A499D">
        <w:rPr>
          <w:rFonts w:ascii="Century Gothic" w:hAnsi="Century Gothic"/>
          <w:sz w:val="20"/>
          <w:szCs w:val="20"/>
        </w:rPr>
        <w:t> </w:t>
      </w:r>
      <w:r w:rsidR="00B81F9D" w:rsidRPr="000A499D">
        <w:rPr>
          <w:rFonts w:ascii="Century Gothic" w:hAnsi="Century Gothic"/>
          <w:sz w:val="20"/>
          <w:szCs w:val="20"/>
        </w:rPr>
        <w:t>elastyczność</w:t>
      </w:r>
      <w:r w:rsidR="006F53AD" w:rsidRPr="000A499D">
        <w:rPr>
          <w:rFonts w:ascii="Century Gothic" w:hAnsi="Century Gothic"/>
          <w:sz w:val="20"/>
          <w:szCs w:val="20"/>
        </w:rPr>
        <w:t xml:space="preserve"> – </w:t>
      </w:r>
      <w:r w:rsidR="00B81F9D" w:rsidRPr="000A499D">
        <w:rPr>
          <w:rFonts w:ascii="Century Gothic" w:hAnsi="Century Gothic"/>
          <w:sz w:val="20"/>
          <w:szCs w:val="20"/>
        </w:rPr>
        <w:t>wyróżnik</w:t>
      </w:r>
      <w:r w:rsidR="006F53AD" w:rsidRPr="000A499D">
        <w:rPr>
          <w:rFonts w:ascii="Century Gothic" w:hAnsi="Century Gothic"/>
          <w:sz w:val="20"/>
          <w:szCs w:val="20"/>
        </w:rPr>
        <w:t xml:space="preserve">i </w:t>
      </w:r>
      <w:r w:rsidR="00B81F9D" w:rsidRPr="000A499D">
        <w:rPr>
          <w:rFonts w:ascii="Century Gothic" w:hAnsi="Century Gothic"/>
          <w:sz w:val="20"/>
          <w:szCs w:val="20"/>
        </w:rPr>
        <w:t xml:space="preserve">młodej skóry. </w:t>
      </w:r>
      <w:r w:rsidR="006F53AD" w:rsidRPr="000A499D">
        <w:rPr>
          <w:rFonts w:ascii="Century Gothic" w:hAnsi="Century Gothic"/>
          <w:sz w:val="20"/>
          <w:szCs w:val="20"/>
        </w:rPr>
        <w:t>Z wiekiem</w:t>
      </w:r>
      <w:r w:rsidR="00B81F9D" w:rsidRPr="000A499D">
        <w:rPr>
          <w:rFonts w:ascii="Century Gothic" w:hAnsi="Century Gothic"/>
          <w:sz w:val="20"/>
          <w:szCs w:val="20"/>
        </w:rPr>
        <w:t xml:space="preserve"> zaczyna </w:t>
      </w:r>
      <w:r w:rsidR="00070840">
        <w:rPr>
          <w:rFonts w:ascii="Century Gothic" w:hAnsi="Century Gothic"/>
          <w:sz w:val="20"/>
          <w:szCs w:val="20"/>
        </w:rPr>
        <w:t>on zanikać</w:t>
      </w:r>
      <w:r w:rsidR="00B81F9D" w:rsidRPr="000A499D">
        <w:rPr>
          <w:rFonts w:ascii="Century Gothic" w:hAnsi="Century Gothic"/>
          <w:sz w:val="20"/>
          <w:szCs w:val="20"/>
        </w:rPr>
        <w:t xml:space="preserve"> w skórze</w:t>
      </w:r>
      <w:r w:rsidR="00B66687" w:rsidRPr="000A499D">
        <w:rPr>
          <w:rFonts w:ascii="Century Gothic" w:hAnsi="Century Gothic"/>
          <w:sz w:val="20"/>
          <w:szCs w:val="20"/>
        </w:rPr>
        <w:t>, co powoduje między innymi fałdowanie skóry</w:t>
      </w:r>
      <w:r w:rsidR="006F53AD" w:rsidRPr="000A499D">
        <w:rPr>
          <w:rFonts w:ascii="Century Gothic" w:hAnsi="Century Gothic"/>
          <w:sz w:val="20"/>
          <w:szCs w:val="20"/>
        </w:rPr>
        <w:t>. S</w:t>
      </w:r>
      <w:r w:rsidR="00B81F9D" w:rsidRPr="000A499D">
        <w:rPr>
          <w:rFonts w:ascii="Century Gothic" w:hAnsi="Century Gothic"/>
          <w:sz w:val="20"/>
          <w:szCs w:val="20"/>
        </w:rPr>
        <w:t xml:space="preserve">zacuje się, że z roku na rok </w:t>
      </w:r>
      <w:r w:rsidR="000A499D" w:rsidRPr="000A499D">
        <w:rPr>
          <w:rFonts w:ascii="Century Gothic" w:hAnsi="Century Gothic"/>
          <w:sz w:val="20"/>
          <w:szCs w:val="20"/>
        </w:rPr>
        <w:t xml:space="preserve">utrata </w:t>
      </w:r>
      <w:r w:rsidR="00B81F9D" w:rsidRPr="000A499D">
        <w:rPr>
          <w:rFonts w:ascii="Century Gothic" w:hAnsi="Century Gothic"/>
          <w:sz w:val="20"/>
          <w:szCs w:val="20"/>
        </w:rPr>
        <w:t>powiększa się o 1%</w:t>
      </w:r>
      <w:r w:rsidR="006F53AD" w:rsidRPr="000A499D">
        <w:rPr>
          <w:rFonts w:ascii="Century Gothic" w:hAnsi="Century Gothic"/>
          <w:sz w:val="20"/>
          <w:szCs w:val="20"/>
        </w:rPr>
        <w:t>.</w:t>
      </w:r>
      <w:r w:rsidR="006F53AD">
        <w:rPr>
          <w:rFonts w:ascii="Century Gothic" w:hAnsi="Century Gothic"/>
          <w:sz w:val="20"/>
          <w:szCs w:val="20"/>
        </w:rPr>
        <w:t xml:space="preserve"> </w:t>
      </w:r>
    </w:p>
    <w:p w14:paraId="185B395A" w14:textId="2F3ACFE5" w:rsidR="005C2F8C" w:rsidRDefault="00B81F9D" w:rsidP="00623F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Poza </w:t>
      </w:r>
      <w:r w:rsidRPr="00E9699E">
        <w:rPr>
          <w:rFonts w:ascii="Century Gothic" w:hAnsi="Century Gothic"/>
          <w:sz w:val="20"/>
          <w:szCs w:val="20"/>
        </w:rPr>
        <w:t>degradacją kolagenu</w:t>
      </w:r>
      <w:r>
        <w:rPr>
          <w:rFonts w:ascii="Century Gothic" w:hAnsi="Century Gothic"/>
          <w:sz w:val="20"/>
          <w:szCs w:val="20"/>
        </w:rPr>
        <w:t xml:space="preserve">, </w:t>
      </w:r>
      <w:r w:rsidRPr="00E635E7">
        <w:rPr>
          <w:rFonts w:ascii="Century Gothic" w:hAnsi="Century Gothic"/>
          <w:sz w:val="20"/>
          <w:szCs w:val="20"/>
        </w:rPr>
        <w:t>w skórze</w:t>
      </w:r>
      <w:r w:rsidRPr="00B81F9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635E7">
        <w:rPr>
          <w:rFonts w:ascii="Century Gothic" w:hAnsi="Century Gothic"/>
          <w:b/>
          <w:bCs/>
          <w:sz w:val="20"/>
          <w:szCs w:val="20"/>
        </w:rPr>
        <w:t xml:space="preserve">ubywa </w:t>
      </w:r>
      <w:r w:rsidRPr="00B81F9D">
        <w:rPr>
          <w:rFonts w:ascii="Century Gothic" w:hAnsi="Century Gothic"/>
          <w:sz w:val="20"/>
          <w:szCs w:val="20"/>
        </w:rPr>
        <w:t>także</w:t>
      </w:r>
      <w:r w:rsidRPr="00B81F9D">
        <w:rPr>
          <w:rFonts w:ascii="Century Gothic" w:hAnsi="Century Gothic"/>
          <w:b/>
          <w:bCs/>
          <w:sz w:val="20"/>
          <w:szCs w:val="20"/>
        </w:rPr>
        <w:t xml:space="preserve"> kwasu hialuronowego</w:t>
      </w:r>
      <w:r>
        <w:rPr>
          <w:rFonts w:ascii="Century Gothic" w:hAnsi="Century Gothic"/>
          <w:sz w:val="20"/>
          <w:szCs w:val="20"/>
        </w:rPr>
        <w:t xml:space="preserve"> mającego wpływ na jej nawodnienie</w:t>
      </w:r>
      <w:r w:rsidR="006F53AD" w:rsidRPr="00E9699E">
        <w:rPr>
          <w:rFonts w:ascii="Century Gothic" w:hAnsi="Century Gothic"/>
          <w:sz w:val="20"/>
          <w:szCs w:val="20"/>
        </w:rPr>
        <w:t>,</w:t>
      </w:r>
      <w:r w:rsidR="006F53AD">
        <w:rPr>
          <w:rFonts w:ascii="Century Gothic" w:hAnsi="Century Gothic"/>
          <w:b/>
          <w:bCs/>
          <w:sz w:val="20"/>
          <w:szCs w:val="20"/>
        </w:rPr>
        <w:t xml:space="preserve"> o</w:t>
      </w:r>
      <w:r>
        <w:rPr>
          <w:rFonts w:ascii="Century Gothic" w:hAnsi="Century Gothic"/>
          <w:b/>
          <w:bCs/>
          <w:sz w:val="20"/>
          <w:szCs w:val="20"/>
        </w:rPr>
        <w:t xml:space="preserve">słabia się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hydrolipidowa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bariera ochronna naskórka, </w:t>
      </w:r>
      <w:r>
        <w:rPr>
          <w:rFonts w:ascii="Century Gothic" w:hAnsi="Century Gothic"/>
          <w:sz w:val="20"/>
          <w:szCs w:val="20"/>
        </w:rPr>
        <w:t>co prowadzi do przesuszenia</w:t>
      </w:r>
      <w:r w:rsidR="00D75E7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Powstają przebarwienia, cienie pod oczami,</w:t>
      </w:r>
      <w:r w:rsidR="00E635E7">
        <w:rPr>
          <w:rFonts w:ascii="Century Gothic" w:hAnsi="Century Gothic"/>
          <w:sz w:val="20"/>
          <w:szCs w:val="20"/>
        </w:rPr>
        <w:t xml:space="preserve"> a skóra wolniej się regeneruje i staje się mniej odporna na czynniki zewnętrzne.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1E8A7E5A" w14:textId="2B416036" w:rsidR="00B81F9D" w:rsidRDefault="00F30726" w:rsidP="00623FA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Składniki aktywne </w:t>
      </w:r>
      <w:r w:rsidR="002C340F">
        <w:rPr>
          <w:rFonts w:ascii="Century Gothic" w:hAnsi="Century Gothic"/>
          <w:b/>
          <w:bCs/>
          <w:sz w:val="20"/>
          <w:szCs w:val="20"/>
        </w:rPr>
        <w:t>o działaniu przeciwstarzeniowy</w:t>
      </w:r>
      <w:r w:rsidR="00D37E1A">
        <w:rPr>
          <w:rFonts w:ascii="Century Gothic" w:hAnsi="Century Gothic"/>
          <w:b/>
          <w:bCs/>
          <w:sz w:val="20"/>
          <w:szCs w:val="20"/>
        </w:rPr>
        <w:t>m</w:t>
      </w:r>
    </w:p>
    <w:p w14:paraId="2D5EC8BC" w14:textId="1CF0DA86" w:rsidR="00B81F9D" w:rsidRDefault="002C340F" w:rsidP="0003672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Minimalizowanie skutków starzenia się skóry może być nie lada wyzwaniem, dlatego ogromnie ważne jest, aby oprócz ukierunkowania stylu życia na bardziej „</w:t>
      </w:r>
      <w:proofErr w:type="spellStart"/>
      <w:r>
        <w:rPr>
          <w:rFonts w:ascii="Century Gothic" w:hAnsi="Century Gothic"/>
          <w:sz w:val="20"/>
          <w:szCs w:val="20"/>
        </w:rPr>
        <w:t>slow</w:t>
      </w:r>
      <w:proofErr w:type="spellEnd"/>
      <w:r>
        <w:rPr>
          <w:rFonts w:ascii="Century Gothic" w:hAnsi="Century Gothic"/>
          <w:sz w:val="20"/>
          <w:szCs w:val="20"/>
        </w:rPr>
        <w:t>”, zbilansowania diety i</w:t>
      </w:r>
      <w:r w:rsidR="00036729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dbałoś</w:t>
      </w:r>
      <w:r w:rsidR="00D37E1A">
        <w:rPr>
          <w:rFonts w:ascii="Century Gothic" w:hAnsi="Century Gothic"/>
          <w:sz w:val="20"/>
          <w:szCs w:val="20"/>
        </w:rPr>
        <w:t>ci</w:t>
      </w:r>
      <w:r>
        <w:rPr>
          <w:rFonts w:ascii="Century Gothic" w:hAnsi="Century Gothic"/>
          <w:sz w:val="20"/>
          <w:szCs w:val="20"/>
        </w:rPr>
        <w:t xml:space="preserve"> o zdrowie psychiczne, używać kosmetyków bogatych w składniki aktywne o</w:t>
      </w:r>
      <w:r w:rsidR="00036729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potwierdzonej skuteczności. Są to</w:t>
      </w:r>
      <w:r w:rsidR="00E97EF1">
        <w:rPr>
          <w:rFonts w:ascii="Century Gothic" w:hAnsi="Century Gothic"/>
          <w:sz w:val="20"/>
          <w:szCs w:val="20"/>
        </w:rPr>
        <w:t xml:space="preserve"> między innymi</w:t>
      </w:r>
      <w:r>
        <w:rPr>
          <w:rFonts w:ascii="Century Gothic" w:hAnsi="Century Gothic"/>
          <w:sz w:val="20"/>
          <w:szCs w:val="20"/>
        </w:rPr>
        <w:t>:</w:t>
      </w:r>
    </w:p>
    <w:p w14:paraId="68A621CE" w14:textId="1BB2D342" w:rsidR="00B2303E" w:rsidRPr="00B2303E" w:rsidRDefault="002C340F" w:rsidP="00B2303E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97EF1">
        <w:rPr>
          <w:rFonts w:ascii="Century Gothic" w:hAnsi="Century Gothic"/>
          <w:b/>
          <w:bCs/>
          <w:sz w:val="20"/>
          <w:szCs w:val="20"/>
        </w:rPr>
        <w:t>Witamina C</w:t>
      </w:r>
      <w:r>
        <w:rPr>
          <w:rFonts w:ascii="Century Gothic" w:hAnsi="Century Gothic"/>
          <w:sz w:val="20"/>
          <w:szCs w:val="20"/>
        </w:rPr>
        <w:t xml:space="preserve"> </w:t>
      </w:r>
      <w:r w:rsidR="00E97EF1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E97EF1">
        <w:rPr>
          <w:rFonts w:ascii="Century Gothic" w:hAnsi="Century Gothic"/>
          <w:sz w:val="20"/>
          <w:szCs w:val="20"/>
        </w:rPr>
        <w:t>jed</w:t>
      </w:r>
      <w:r w:rsidR="00231BBB">
        <w:rPr>
          <w:rFonts w:ascii="Century Gothic" w:hAnsi="Century Gothic"/>
          <w:sz w:val="20"/>
          <w:szCs w:val="20"/>
        </w:rPr>
        <w:t>e</w:t>
      </w:r>
      <w:r w:rsidR="00E97EF1">
        <w:rPr>
          <w:rFonts w:ascii="Century Gothic" w:hAnsi="Century Gothic"/>
          <w:sz w:val="20"/>
          <w:szCs w:val="20"/>
        </w:rPr>
        <w:t xml:space="preserve">n z głównych </w:t>
      </w:r>
      <w:r w:rsidR="00231BBB">
        <w:rPr>
          <w:rFonts w:ascii="Century Gothic" w:hAnsi="Century Gothic"/>
          <w:sz w:val="20"/>
          <w:szCs w:val="20"/>
        </w:rPr>
        <w:t>składników</w:t>
      </w:r>
      <w:r w:rsidR="00E97EF1">
        <w:rPr>
          <w:rFonts w:ascii="Century Gothic" w:hAnsi="Century Gothic"/>
          <w:sz w:val="20"/>
          <w:szCs w:val="20"/>
        </w:rPr>
        <w:t xml:space="preserve"> aktywnych</w:t>
      </w:r>
      <w:r w:rsidR="00D75E7D">
        <w:rPr>
          <w:rFonts w:ascii="Century Gothic" w:hAnsi="Century Gothic"/>
          <w:sz w:val="20"/>
          <w:szCs w:val="20"/>
        </w:rPr>
        <w:t>, wykorzystywan</w:t>
      </w:r>
      <w:r w:rsidR="00231BBB">
        <w:rPr>
          <w:rFonts w:ascii="Century Gothic" w:hAnsi="Century Gothic"/>
          <w:sz w:val="20"/>
          <w:szCs w:val="20"/>
        </w:rPr>
        <w:t>y</w:t>
      </w:r>
      <w:r w:rsidR="00D75E7D">
        <w:rPr>
          <w:rFonts w:ascii="Century Gothic" w:hAnsi="Century Gothic"/>
          <w:sz w:val="20"/>
          <w:szCs w:val="20"/>
        </w:rPr>
        <w:t xml:space="preserve"> również</w:t>
      </w:r>
      <w:r w:rsidR="00036729">
        <w:rPr>
          <w:rFonts w:ascii="Century Gothic" w:hAnsi="Century Gothic"/>
          <w:sz w:val="20"/>
          <w:szCs w:val="20"/>
        </w:rPr>
        <w:t xml:space="preserve"> w </w:t>
      </w:r>
      <w:r w:rsidR="00231BBB">
        <w:rPr>
          <w:rFonts w:ascii="Century Gothic" w:hAnsi="Century Gothic"/>
          <w:sz w:val="20"/>
          <w:szCs w:val="20"/>
        </w:rPr>
        <w:t>dermatologii i medycynie estetycznej</w:t>
      </w:r>
      <w:r w:rsidR="00E97EF1">
        <w:rPr>
          <w:rFonts w:ascii="Century Gothic" w:hAnsi="Century Gothic"/>
          <w:sz w:val="20"/>
          <w:szCs w:val="20"/>
        </w:rPr>
        <w:t xml:space="preserve">. </w:t>
      </w:r>
      <w:r w:rsidR="006F53AD">
        <w:rPr>
          <w:rFonts w:ascii="Century Gothic" w:hAnsi="Century Gothic"/>
          <w:sz w:val="20"/>
          <w:szCs w:val="20"/>
        </w:rPr>
        <w:t xml:space="preserve">Ma </w:t>
      </w:r>
      <w:r w:rsidR="00E97EF1">
        <w:rPr>
          <w:rFonts w:ascii="Century Gothic" w:hAnsi="Century Gothic"/>
          <w:sz w:val="20"/>
          <w:szCs w:val="20"/>
        </w:rPr>
        <w:t xml:space="preserve">właściwości </w:t>
      </w:r>
      <w:r w:rsidR="00231BBB">
        <w:rPr>
          <w:rFonts w:ascii="Century Gothic" w:hAnsi="Century Gothic"/>
          <w:sz w:val="20"/>
          <w:szCs w:val="20"/>
        </w:rPr>
        <w:t>antyoksydacyjne</w:t>
      </w:r>
      <w:r w:rsidR="00E97EF1">
        <w:rPr>
          <w:rFonts w:ascii="Century Gothic" w:hAnsi="Century Gothic"/>
          <w:sz w:val="20"/>
          <w:szCs w:val="20"/>
        </w:rPr>
        <w:t xml:space="preserve">, </w:t>
      </w:r>
      <w:r w:rsidR="00231BBB">
        <w:rPr>
          <w:rFonts w:ascii="Century Gothic" w:hAnsi="Century Gothic"/>
          <w:sz w:val="20"/>
          <w:szCs w:val="20"/>
          <w:shd w:val="clear" w:color="auto" w:fill="FFFFFF"/>
        </w:rPr>
        <w:t>chroni przed działaniem wolnych rodników oraz</w:t>
      </w:r>
      <w:r w:rsidR="00231BBB">
        <w:rPr>
          <w:rFonts w:ascii="Century Gothic" w:hAnsi="Century Gothic"/>
          <w:sz w:val="20"/>
          <w:szCs w:val="20"/>
        </w:rPr>
        <w:t xml:space="preserve"> </w:t>
      </w:r>
      <w:r w:rsidR="006F53AD">
        <w:rPr>
          <w:rFonts w:ascii="Century Gothic" w:hAnsi="Century Gothic"/>
          <w:sz w:val="20"/>
          <w:szCs w:val="20"/>
        </w:rPr>
        <w:t>p</w:t>
      </w:r>
      <w:r w:rsidR="00E97EF1" w:rsidRPr="00E97EF1">
        <w:rPr>
          <w:rFonts w:ascii="Century Gothic" w:hAnsi="Century Gothic"/>
          <w:sz w:val="20"/>
          <w:szCs w:val="20"/>
          <w:shd w:val="clear" w:color="auto" w:fill="FFFFFF"/>
        </w:rPr>
        <w:t>rzyspiesza cykl odnowy naskórka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>.</w:t>
      </w:r>
      <w:r w:rsidR="00E97EF1" w:rsidRPr="00E97EF1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 xml:space="preserve">Dzięki temu 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 xml:space="preserve">wspomaga działanie kosmetyków, 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>wpływa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>jąc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 xml:space="preserve"> na poprawę wyglądu skóry: 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 xml:space="preserve"> pomaga uzyskać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 xml:space="preserve"> bardziej 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>miękką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>gładką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 xml:space="preserve">nawilżoną 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 xml:space="preserve">i 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>rozświetloną sk</w:t>
      </w:r>
      <w:r w:rsidR="00D75E7D">
        <w:rPr>
          <w:rFonts w:ascii="Century Gothic" w:hAnsi="Century Gothic"/>
          <w:sz w:val="20"/>
          <w:szCs w:val="20"/>
          <w:shd w:val="clear" w:color="auto" w:fill="FFFFFF"/>
        </w:rPr>
        <w:t>ó</w:t>
      </w:r>
      <w:r w:rsidR="00C92E42">
        <w:rPr>
          <w:rFonts w:ascii="Century Gothic" w:hAnsi="Century Gothic"/>
          <w:sz w:val="20"/>
          <w:szCs w:val="20"/>
          <w:shd w:val="clear" w:color="auto" w:fill="FFFFFF"/>
        </w:rPr>
        <w:t>rę</w:t>
      </w:r>
      <w:r w:rsidR="00E97EF1"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14:paraId="47E85F8D" w14:textId="527FC39C" w:rsidR="00B2303E" w:rsidRPr="00B2303E" w:rsidRDefault="002C340F" w:rsidP="00B2303E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7EF1">
        <w:rPr>
          <w:rFonts w:ascii="Century Gothic" w:hAnsi="Century Gothic"/>
          <w:b/>
          <w:bCs/>
          <w:sz w:val="20"/>
          <w:szCs w:val="20"/>
        </w:rPr>
        <w:t>Peptydy</w:t>
      </w:r>
      <w:r w:rsidR="00E97EF1">
        <w:rPr>
          <w:rFonts w:ascii="Century Gothic" w:hAnsi="Century Gothic"/>
          <w:sz w:val="20"/>
          <w:szCs w:val="20"/>
        </w:rPr>
        <w:t xml:space="preserve"> – ich silne działanie </w:t>
      </w:r>
      <w:r w:rsidR="00B2303E">
        <w:rPr>
          <w:rFonts w:ascii="Century Gothic" w:hAnsi="Century Gothic"/>
          <w:sz w:val="20"/>
          <w:szCs w:val="20"/>
        </w:rPr>
        <w:t>anti-aging</w:t>
      </w:r>
      <w:r w:rsidR="00E97EF1">
        <w:rPr>
          <w:rFonts w:ascii="Century Gothic" w:hAnsi="Century Gothic"/>
          <w:sz w:val="20"/>
          <w:szCs w:val="20"/>
        </w:rPr>
        <w:t xml:space="preserve"> polega na </w:t>
      </w:r>
      <w:r w:rsidR="00B2303E">
        <w:rPr>
          <w:rFonts w:ascii="Century Gothic" w:hAnsi="Century Gothic"/>
          <w:sz w:val="20"/>
          <w:szCs w:val="20"/>
        </w:rPr>
        <w:t>przeciwdziałaniu skutkom utraty kolagenu w skórze.</w:t>
      </w:r>
      <w:r w:rsidR="009E58FD">
        <w:rPr>
          <w:rFonts w:ascii="Century Gothic" w:hAnsi="Century Gothic"/>
          <w:sz w:val="20"/>
          <w:szCs w:val="20"/>
        </w:rPr>
        <w:t xml:space="preserve"> Pomaga </w:t>
      </w:r>
      <w:r w:rsidR="00B2303E">
        <w:rPr>
          <w:rFonts w:ascii="Century Gothic" w:hAnsi="Century Gothic"/>
          <w:sz w:val="20"/>
          <w:szCs w:val="20"/>
        </w:rPr>
        <w:t xml:space="preserve">widocznie </w:t>
      </w:r>
      <w:r w:rsidR="009E58FD">
        <w:rPr>
          <w:rFonts w:ascii="Century Gothic" w:hAnsi="Century Gothic"/>
          <w:sz w:val="20"/>
          <w:szCs w:val="20"/>
        </w:rPr>
        <w:t xml:space="preserve">poprawić </w:t>
      </w:r>
      <w:r w:rsidR="00B2303E">
        <w:rPr>
          <w:rFonts w:ascii="Century Gothic" w:hAnsi="Century Gothic"/>
          <w:sz w:val="20"/>
          <w:szCs w:val="20"/>
        </w:rPr>
        <w:t>elastyczność skóry i zmniejsza</w:t>
      </w:r>
      <w:r w:rsidR="009E58FD">
        <w:rPr>
          <w:rFonts w:ascii="Century Gothic" w:hAnsi="Century Gothic"/>
          <w:sz w:val="20"/>
          <w:szCs w:val="20"/>
        </w:rPr>
        <w:t>ć</w:t>
      </w:r>
      <w:r w:rsidR="00B2303E">
        <w:rPr>
          <w:rFonts w:ascii="Century Gothic" w:hAnsi="Century Gothic"/>
          <w:sz w:val="20"/>
          <w:szCs w:val="20"/>
        </w:rPr>
        <w:t xml:space="preserve"> zmarszczki, </w:t>
      </w:r>
      <w:r w:rsidR="009E58FD">
        <w:rPr>
          <w:rFonts w:ascii="Century Gothic" w:hAnsi="Century Gothic"/>
          <w:sz w:val="20"/>
          <w:szCs w:val="20"/>
        </w:rPr>
        <w:t>n</w:t>
      </w:r>
      <w:r w:rsidR="00B2303E">
        <w:rPr>
          <w:rFonts w:ascii="Century Gothic" w:hAnsi="Century Gothic"/>
          <w:sz w:val="20"/>
          <w:szCs w:val="20"/>
        </w:rPr>
        <w:t>a</w:t>
      </w:r>
      <w:r w:rsidR="009E58FD">
        <w:rPr>
          <w:rFonts w:ascii="Century Gothic" w:hAnsi="Century Gothic"/>
          <w:sz w:val="20"/>
          <w:szCs w:val="20"/>
        </w:rPr>
        <w:t>dać</w:t>
      </w:r>
      <w:r w:rsidR="00B2303E">
        <w:rPr>
          <w:rFonts w:ascii="Century Gothic" w:hAnsi="Century Gothic"/>
          <w:sz w:val="20"/>
          <w:szCs w:val="20"/>
        </w:rPr>
        <w:t xml:space="preserve"> </w:t>
      </w:r>
      <w:r w:rsidR="009E58FD">
        <w:rPr>
          <w:rFonts w:ascii="Century Gothic" w:hAnsi="Century Gothic"/>
          <w:sz w:val="20"/>
          <w:szCs w:val="20"/>
        </w:rPr>
        <w:t xml:space="preserve">skórze </w:t>
      </w:r>
      <w:r w:rsidR="00B2303E">
        <w:rPr>
          <w:rFonts w:ascii="Century Gothic" w:hAnsi="Century Gothic"/>
          <w:sz w:val="20"/>
          <w:szCs w:val="20"/>
        </w:rPr>
        <w:t xml:space="preserve">bardziej </w:t>
      </w:r>
      <w:r w:rsidR="009E58FD">
        <w:rPr>
          <w:rFonts w:ascii="Century Gothic" w:hAnsi="Century Gothic"/>
          <w:sz w:val="20"/>
          <w:szCs w:val="20"/>
        </w:rPr>
        <w:t xml:space="preserve">jędrny </w:t>
      </w:r>
      <w:r w:rsidR="00B2303E">
        <w:rPr>
          <w:rFonts w:ascii="Century Gothic" w:hAnsi="Century Gothic"/>
          <w:sz w:val="20"/>
          <w:szCs w:val="20"/>
        </w:rPr>
        <w:t xml:space="preserve">i </w:t>
      </w:r>
      <w:r w:rsidR="009E58FD">
        <w:rPr>
          <w:rFonts w:ascii="Century Gothic" w:hAnsi="Century Gothic"/>
          <w:sz w:val="20"/>
          <w:szCs w:val="20"/>
        </w:rPr>
        <w:t>gładki wygląd</w:t>
      </w:r>
      <w:r w:rsidR="00B2303E">
        <w:rPr>
          <w:rFonts w:ascii="Century Gothic" w:hAnsi="Century Gothic"/>
          <w:sz w:val="20"/>
          <w:szCs w:val="20"/>
        </w:rPr>
        <w:t>.</w:t>
      </w:r>
    </w:p>
    <w:p w14:paraId="1C298AA2" w14:textId="70D021DE" w:rsidR="00B2303E" w:rsidRDefault="002C340F" w:rsidP="00B2303E">
      <w:pPr>
        <w:pStyle w:val="Akapitzlist"/>
        <w:numPr>
          <w:ilvl w:val="0"/>
          <w:numId w:val="1"/>
        </w:numPr>
        <w:spacing w:before="240"/>
        <w:jc w:val="both"/>
        <w:rPr>
          <w:rFonts w:ascii="Century Gothic" w:hAnsi="Century Gothic"/>
          <w:sz w:val="20"/>
          <w:szCs w:val="20"/>
        </w:rPr>
      </w:pPr>
      <w:r w:rsidRPr="00B2303E">
        <w:rPr>
          <w:rFonts w:ascii="Century Gothic" w:hAnsi="Century Gothic"/>
          <w:b/>
          <w:bCs/>
          <w:sz w:val="20"/>
          <w:szCs w:val="20"/>
        </w:rPr>
        <w:t>Kwas hialuronowy</w:t>
      </w:r>
      <w:r w:rsidR="00B2303E">
        <w:rPr>
          <w:rFonts w:ascii="Century Gothic" w:hAnsi="Century Gothic"/>
          <w:sz w:val="20"/>
          <w:szCs w:val="20"/>
        </w:rPr>
        <w:t xml:space="preserve"> – wbrew nazwie, nie jest kwasem, a cukrem – dokładniej polisacharydem, </w:t>
      </w:r>
      <w:r w:rsidR="00F321E5">
        <w:rPr>
          <w:rFonts w:ascii="Century Gothic" w:hAnsi="Century Gothic"/>
          <w:sz w:val="20"/>
          <w:szCs w:val="20"/>
        </w:rPr>
        <w:t xml:space="preserve">obecnym naturalnie w skórze, gdzie jego </w:t>
      </w:r>
      <w:r w:rsidR="00B2303E">
        <w:rPr>
          <w:rFonts w:ascii="Century Gothic" w:hAnsi="Century Gothic"/>
          <w:sz w:val="20"/>
          <w:szCs w:val="20"/>
        </w:rPr>
        <w:t>główną</w:t>
      </w:r>
      <w:r w:rsidR="00F321E5">
        <w:rPr>
          <w:rFonts w:ascii="Century Gothic" w:hAnsi="Century Gothic"/>
          <w:sz w:val="20"/>
          <w:szCs w:val="20"/>
        </w:rPr>
        <w:t xml:space="preserve"> naturalną</w:t>
      </w:r>
      <w:r w:rsidR="00B2303E">
        <w:rPr>
          <w:rFonts w:ascii="Century Gothic" w:hAnsi="Century Gothic"/>
          <w:sz w:val="20"/>
          <w:szCs w:val="20"/>
        </w:rPr>
        <w:t xml:space="preserve"> funkcją jest utrzymywanie kolagenu i elastyny. </w:t>
      </w:r>
      <w:r w:rsidR="00F321E5">
        <w:rPr>
          <w:rFonts w:ascii="Century Gothic" w:hAnsi="Century Gothic"/>
          <w:sz w:val="20"/>
          <w:szCs w:val="20"/>
        </w:rPr>
        <w:t xml:space="preserve">W kosmetykach wykorzystywany ze względu na swoją </w:t>
      </w:r>
      <w:r w:rsidR="00B2303E">
        <w:rPr>
          <w:rFonts w:ascii="Century Gothic" w:hAnsi="Century Gothic"/>
          <w:sz w:val="20"/>
          <w:szCs w:val="20"/>
        </w:rPr>
        <w:t>szczególną zdolność do wiązania cząsteczek wody, dzięki czemu odgrywa ważną rolę w nawilżaniu skóry. Z wiekiem ilość kwasu hialuronowego w skórze zmniejsza się, co prowadzi do spadku jej nawilżenia i jędrności.</w:t>
      </w:r>
    </w:p>
    <w:p w14:paraId="34A5D103" w14:textId="77777777" w:rsidR="009E1EC1" w:rsidRDefault="009E1EC1" w:rsidP="00B2303E">
      <w:p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1370879" w14:textId="57C17B58" w:rsidR="00B2303E" w:rsidRDefault="001A27F8" w:rsidP="00A1042D">
      <w:pPr>
        <w:spacing w:before="240" w:after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Ampułka i krem – kompleksowa rutyna</w:t>
      </w:r>
    </w:p>
    <w:p w14:paraId="4CA23F96" w14:textId="1E3E58E4" w:rsidR="001A27F8" w:rsidRDefault="001A27F8" w:rsidP="00B2303E">
      <w:pPr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skutecznej pielęgnacji anti-aging kluczowe jest używanie zarówno dobranych do potrzeb skóry produktów</w:t>
      </w:r>
      <w:r w:rsidR="00BF5B92">
        <w:rPr>
          <w:rFonts w:ascii="Century Gothic" w:hAnsi="Century Gothic"/>
          <w:sz w:val="20"/>
          <w:szCs w:val="20"/>
        </w:rPr>
        <w:t xml:space="preserve"> zawierających składniki mające działanie przeciwstarzeniowe</w:t>
      </w:r>
      <w:r>
        <w:rPr>
          <w:rFonts w:ascii="Century Gothic" w:hAnsi="Century Gothic"/>
          <w:sz w:val="20"/>
          <w:szCs w:val="20"/>
        </w:rPr>
        <w:t xml:space="preserve">, jak i całych rutyn. Pod uwagę warto wziąć </w:t>
      </w:r>
      <w:r w:rsidR="00265A1E">
        <w:rPr>
          <w:rFonts w:ascii="Century Gothic" w:hAnsi="Century Gothic"/>
          <w:sz w:val="20"/>
          <w:szCs w:val="20"/>
        </w:rPr>
        <w:t>dołączenie do</w:t>
      </w:r>
      <w:r w:rsidR="00BF5B92">
        <w:rPr>
          <w:rFonts w:ascii="Century Gothic" w:hAnsi="Century Gothic"/>
          <w:sz w:val="20"/>
          <w:szCs w:val="20"/>
        </w:rPr>
        <w:t xml:space="preserve"> codziennej</w:t>
      </w:r>
      <w:r w:rsidR="00265A1E">
        <w:rPr>
          <w:rFonts w:ascii="Century Gothic" w:hAnsi="Century Gothic"/>
          <w:sz w:val="20"/>
          <w:szCs w:val="20"/>
        </w:rPr>
        <w:t xml:space="preserve"> rutyny</w:t>
      </w:r>
      <w:r>
        <w:rPr>
          <w:rFonts w:ascii="Century Gothic" w:hAnsi="Century Gothic"/>
          <w:sz w:val="20"/>
          <w:szCs w:val="20"/>
        </w:rPr>
        <w:t xml:space="preserve"> </w:t>
      </w:r>
      <w:r w:rsidRPr="00265A1E">
        <w:rPr>
          <w:rFonts w:ascii="Century Gothic" w:hAnsi="Century Gothic"/>
          <w:b/>
          <w:bCs/>
          <w:sz w:val="20"/>
          <w:szCs w:val="20"/>
        </w:rPr>
        <w:t>ampułek</w:t>
      </w:r>
      <w:r w:rsidR="00265A1E">
        <w:rPr>
          <w:rFonts w:ascii="Century Gothic" w:hAnsi="Century Gothic"/>
          <w:sz w:val="20"/>
          <w:szCs w:val="20"/>
        </w:rPr>
        <w:t xml:space="preserve"> wyróżniających się wysoką koncentracją składników aktywnych </w:t>
      </w:r>
      <w:r>
        <w:rPr>
          <w:rFonts w:ascii="Century Gothic" w:hAnsi="Century Gothic"/>
          <w:sz w:val="20"/>
          <w:szCs w:val="20"/>
        </w:rPr>
        <w:t>– te od Vichy</w:t>
      </w:r>
      <w:r w:rsidR="00BE4F51">
        <w:rPr>
          <w:rFonts w:ascii="Century Gothic" w:hAnsi="Century Gothic"/>
          <w:sz w:val="20"/>
          <w:szCs w:val="20"/>
        </w:rPr>
        <w:t>, o minimalistycznej i wysoce skutecznej, potwierdzonej badaniami</w:t>
      </w:r>
      <w:r w:rsidR="0065486E">
        <w:rPr>
          <w:rFonts w:ascii="Century Gothic" w:hAnsi="Century Gothic"/>
          <w:sz w:val="20"/>
          <w:szCs w:val="20"/>
        </w:rPr>
        <w:t xml:space="preserve"> klinicznymi</w:t>
      </w:r>
      <w:r w:rsidR="00BE4F51">
        <w:rPr>
          <w:rFonts w:ascii="Century Gothic" w:hAnsi="Century Gothic"/>
          <w:sz w:val="20"/>
          <w:szCs w:val="20"/>
        </w:rPr>
        <w:t xml:space="preserve"> formule,</w:t>
      </w:r>
      <w:r>
        <w:rPr>
          <w:rFonts w:ascii="Century Gothic" w:hAnsi="Century Gothic"/>
          <w:sz w:val="20"/>
          <w:szCs w:val="20"/>
        </w:rPr>
        <w:t xml:space="preserve"> występują w dwóch wariantach: przeciw zmarszczkom </w:t>
      </w:r>
      <w:r w:rsidR="00BE4F51">
        <w:rPr>
          <w:rFonts w:ascii="Century Gothic" w:hAnsi="Century Gothic"/>
          <w:sz w:val="20"/>
          <w:szCs w:val="20"/>
        </w:rPr>
        <w:t xml:space="preserve">– </w:t>
      </w:r>
      <w:r w:rsidR="00BE4F51" w:rsidRPr="00BE4F51">
        <w:rPr>
          <w:rFonts w:ascii="Century Gothic" w:hAnsi="Century Gothic"/>
          <w:b/>
          <w:bCs/>
          <w:sz w:val="20"/>
          <w:szCs w:val="20"/>
        </w:rPr>
        <w:t>Liftactiv Specialist Peptide-C</w:t>
      </w:r>
      <w:r w:rsidR="00BE4F5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oraz przeciw przebarwieniom</w:t>
      </w:r>
      <w:r w:rsidR="00BE4F51">
        <w:rPr>
          <w:rFonts w:ascii="Century Gothic" w:hAnsi="Century Gothic"/>
          <w:sz w:val="20"/>
          <w:szCs w:val="20"/>
        </w:rPr>
        <w:t xml:space="preserve"> – </w:t>
      </w:r>
      <w:r w:rsidR="00BE4F51" w:rsidRPr="00BE4F51">
        <w:rPr>
          <w:rFonts w:ascii="Century Gothic" w:hAnsi="Century Gothic"/>
          <w:b/>
          <w:bCs/>
          <w:sz w:val="20"/>
          <w:szCs w:val="20"/>
        </w:rPr>
        <w:t xml:space="preserve">Liftactiv Specialist </w:t>
      </w:r>
      <w:proofErr w:type="spellStart"/>
      <w:r w:rsidR="00BE4F51" w:rsidRPr="00BE4F51">
        <w:rPr>
          <w:rFonts w:ascii="Century Gothic" w:hAnsi="Century Gothic"/>
          <w:b/>
          <w:bCs/>
          <w:sz w:val="20"/>
          <w:szCs w:val="20"/>
        </w:rPr>
        <w:t>Glyco</w:t>
      </w:r>
      <w:proofErr w:type="spellEnd"/>
      <w:r w:rsidR="00BE4F51" w:rsidRPr="00BE4F51">
        <w:rPr>
          <w:rFonts w:ascii="Century Gothic" w:hAnsi="Century Gothic"/>
          <w:b/>
          <w:bCs/>
          <w:sz w:val="20"/>
          <w:szCs w:val="20"/>
        </w:rPr>
        <w:t>-C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235FFA56" w14:textId="1E7EE6DF" w:rsidR="00BE4F51" w:rsidRPr="000A499D" w:rsidRDefault="00BE4F51" w:rsidP="00BE4F51">
      <w:pPr>
        <w:pStyle w:val="Akapitzlist"/>
        <w:numPr>
          <w:ilvl w:val="0"/>
          <w:numId w:val="2"/>
        </w:num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  <w:r w:rsidRPr="000A499D">
        <w:rPr>
          <w:rFonts w:ascii="Century Gothic" w:hAnsi="Century Gothic"/>
          <w:b/>
          <w:bCs/>
          <w:sz w:val="20"/>
          <w:szCs w:val="20"/>
        </w:rPr>
        <w:t xml:space="preserve">Rutyna </w:t>
      </w:r>
      <w:proofErr w:type="spellStart"/>
      <w:r w:rsidR="00D37E1A" w:rsidRPr="000A499D">
        <w:rPr>
          <w:rFonts w:ascii="Century Gothic" w:hAnsi="Century Gothic"/>
          <w:b/>
          <w:bCs/>
          <w:sz w:val="20"/>
          <w:szCs w:val="20"/>
        </w:rPr>
        <w:t>przeciwzmarszczkowa</w:t>
      </w:r>
      <w:proofErr w:type="spellEnd"/>
      <w:r w:rsidRPr="000A499D">
        <w:rPr>
          <w:rFonts w:ascii="Century Gothic" w:hAnsi="Century Gothic"/>
          <w:b/>
          <w:bCs/>
          <w:sz w:val="20"/>
          <w:szCs w:val="20"/>
        </w:rPr>
        <w:t xml:space="preserve">: ampułki Liftactiv Specialist Peptide-C + krem Liftactiv </w:t>
      </w:r>
      <w:proofErr w:type="spellStart"/>
      <w:r w:rsidRPr="000A499D">
        <w:rPr>
          <w:rFonts w:ascii="Century Gothic" w:hAnsi="Century Gothic"/>
          <w:b/>
          <w:bCs/>
          <w:sz w:val="20"/>
          <w:szCs w:val="20"/>
        </w:rPr>
        <w:t>Collagen</w:t>
      </w:r>
      <w:proofErr w:type="spellEnd"/>
      <w:r w:rsidRPr="000A499D">
        <w:rPr>
          <w:rFonts w:ascii="Century Gothic" w:hAnsi="Century Gothic"/>
          <w:b/>
          <w:bCs/>
          <w:sz w:val="20"/>
          <w:szCs w:val="20"/>
        </w:rPr>
        <w:t xml:space="preserve"> Specialist</w:t>
      </w:r>
    </w:p>
    <w:p w14:paraId="7C3D47D6" w14:textId="77777777" w:rsidR="00265A1E" w:rsidRPr="00D75E7D" w:rsidRDefault="00265A1E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  <w:lang w:val="en-US"/>
        </w:rPr>
        <w:sectPr w:rsidR="00265A1E" w:rsidRPr="00D75E7D" w:rsidSect="000A499D">
          <w:headerReference w:type="default" r:id="rId8"/>
          <w:footerReference w:type="default" r:id="rId9"/>
          <w:pgSz w:w="11906" w:h="16838"/>
          <w:pgMar w:top="1276" w:right="1418" w:bottom="1276" w:left="1418" w:header="709" w:footer="266" w:gutter="0"/>
          <w:cols w:space="708"/>
          <w:docGrid w:linePitch="360"/>
        </w:sectPr>
      </w:pPr>
    </w:p>
    <w:p w14:paraId="0617AC3A" w14:textId="4488C8EB" w:rsidR="00BE4F51" w:rsidRPr="00265A1E" w:rsidRDefault="00A1042D" w:rsidP="00A1042D">
      <w:pPr>
        <w:tabs>
          <w:tab w:val="left" w:pos="4395"/>
        </w:tabs>
        <w:jc w:val="both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ECA8F4" wp14:editId="7E79A555">
            <wp:simplePos x="0" y="0"/>
            <wp:positionH relativeFrom="column">
              <wp:posOffset>119380</wp:posOffset>
            </wp:positionH>
            <wp:positionV relativeFrom="paragraph">
              <wp:posOffset>1114425</wp:posOffset>
            </wp:positionV>
            <wp:extent cx="2359660" cy="1743075"/>
            <wp:effectExtent l="0" t="0" r="0" b="9525"/>
            <wp:wrapTopAndBottom/>
            <wp:docPr id="4" name="Obraz 4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żywność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2" b="11146"/>
                    <a:stretch/>
                  </pic:blipFill>
                  <pic:spPr bwMode="auto">
                    <a:xfrm>
                      <a:off x="0" y="0"/>
                      <a:ext cx="235966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51" w:rsidRPr="00265A1E">
        <w:rPr>
          <w:rFonts w:ascii="Century Gothic" w:hAnsi="Century Gothic"/>
          <w:sz w:val="20"/>
          <w:szCs w:val="20"/>
        </w:rPr>
        <w:t xml:space="preserve">30-dniowa kuracja pielęgnacyjna </w:t>
      </w:r>
      <w:r w:rsidR="00BE4F51" w:rsidRPr="00265A1E">
        <w:rPr>
          <w:rFonts w:ascii="Century Gothic" w:hAnsi="Century Gothic"/>
          <w:b/>
          <w:bCs/>
          <w:sz w:val="20"/>
          <w:szCs w:val="20"/>
        </w:rPr>
        <w:t>Liftactiv Specialist</w:t>
      </w:r>
      <w:r w:rsidR="00BE4F51" w:rsidRPr="00265A1E">
        <w:rPr>
          <w:rFonts w:ascii="Century Gothic" w:hAnsi="Century Gothic"/>
          <w:sz w:val="20"/>
          <w:szCs w:val="20"/>
        </w:rPr>
        <w:t xml:space="preserve"> </w:t>
      </w:r>
      <w:r w:rsidR="00BE4F51" w:rsidRPr="00265A1E">
        <w:rPr>
          <w:rFonts w:ascii="Century Gothic" w:hAnsi="Century Gothic"/>
          <w:b/>
          <w:bCs/>
          <w:sz w:val="20"/>
          <w:szCs w:val="20"/>
        </w:rPr>
        <w:t>Peptide-C</w:t>
      </w:r>
      <w:r w:rsidR="00BE4F51" w:rsidRPr="00265A1E">
        <w:rPr>
          <w:rFonts w:ascii="Century Gothic" w:hAnsi="Century Gothic"/>
          <w:sz w:val="20"/>
          <w:szCs w:val="20"/>
        </w:rPr>
        <w:t xml:space="preserve"> redukuje nie tylko drobne linie, ale także głębokie zmarszczki. Innowacyjna formuła ampułek bogata jest w składniki aktywne </w:t>
      </w:r>
      <w:r w:rsidR="00CD34AC">
        <w:rPr>
          <w:rFonts w:ascii="Century Gothic" w:hAnsi="Century Gothic"/>
          <w:sz w:val="20"/>
          <w:szCs w:val="20"/>
        </w:rPr>
        <w:t>znane</w:t>
      </w:r>
      <w:r w:rsidR="00CD34AC" w:rsidRPr="00265A1E">
        <w:rPr>
          <w:rFonts w:ascii="Century Gothic" w:hAnsi="Century Gothic"/>
          <w:sz w:val="20"/>
          <w:szCs w:val="20"/>
        </w:rPr>
        <w:t xml:space="preserve"> </w:t>
      </w:r>
      <w:r w:rsidR="00BE4F51" w:rsidRPr="00265A1E">
        <w:rPr>
          <w:rFonts w:ascii="Century Gothic" w:hAnsi="Century Gothic"/>
          <w:sz w:val="20"/>
          <w:szCs w:val="20"/>
        </w:rPr>
        <w:t xml:space="preserve">także </w:t>
      </w:r>
      <w:r w:rsidR="009E1EC1">
        <w:rPr>
          <w:rFonts w:ascii="Century Gothic" w:hAnsi="Century Gothic"/>
          <w:sz w:val="20"/>
          <w:szCs w:val="20"/>
        </w:rPr>
        <w:t>w</w:t>
      </w:r>
      <w:r w:rsidR="00036729">
        <w:rPr>
          <w:rFonts w:ascii="Century Gothic" w:hAnsi="Century Gothic"/>
          <w:sz w:val="20"/>
          <w:szCs w:val="20"/>
        </w:rPr>
        <w:t> </w:t>
      </w:r>
      <w:r w:rsidR="00BE4F51" w:rsidRPr="00265A1E">
        <w:rPr>
          <w:rFonts w:ascii="Century Gothic" w:hAnsi="Century Gothic"/>
          <w:sz w:val="20"/>
          <w:szCs w:val="20"/>
        </w:rPr>
        <w:t>dermatologii i medycynie estetycznej.</w:t>
      </w:r>
      <w:r w:rsidR="000B675B" w:rsidRPr="000B675B">
        <w:rPr>
          <w:rFonts w:ascii="Century Gothic" w:hAnsi="Century Gothic"/>
          <w:noProof/>
          <w:sz w:val="20"/>
          <w:szCs w:val="20"/>
        </w:rPr>
        <w:t xml:space="preserve"> </w:t>
      </w:r>
    </w:p>
    <w:p w14:paraId="5536E0C5" w14:textId="3C668854" w:rsidR="00BE4F51" w:rsidRPr="00265A1E" w:rsidRDefault="00BE4F51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 w:rsidRPr="00265A1E">
        <w:rPr>
          <w:rFonts w:ascii="Century Gothic" w:hAnsi="Century Gothic"/>
          <w:sz w:val="20"/>
          <w:szCs w:val="20"/>
        </w:rPr>
        <w:t xml:space="preserve">W składzie znajdziemy </w:t>
      </w:r>
      <w:r w:rsidRPr="00265A1E">
        <w:rPr>
          <w:rFonts w:ascii="Century Gothic" w:hAnsi="Century Gothic"/>
          <w:b/>
          <w:bCs/>
          <w:sz w:val="20"/>
          <w:szCs w:val="20"/>
        </w:rPr>
        <w:t>tylko 10 składników</w:t>
      </w:r>
      <w:r w:rsidRPr="00265A1E">
        <w:rPr>
          <w:rFonts w:ascii="Century Gothic" w:hAnsi="Century Gothic"/>
          <w:sz w:val="20"/>
          <w:szCs w:val="20"/>
        </w:rPr>
        <w:t xml:space="preserve">, w tym aż 10% czystej </w:t>
      </w:r>
      <w:r w:rsidRPr="00265A1E">
        <w:rPr>
          <w:rFonts w:ascii="Century Gothic" w:hAnsi="Century Gothic"/>
          <w:b/>
          <w:bCs/>
          <w:sz w:val="20"/>
          <w:szCs w:val="20"/>
        </w:rPr>
        <w:t>witaminy C</w:t>
      </w:r>
      <w:r w:rsidRPr="00265A1E">
        <w:rPr>
          <w:rFonts w:ascii="Century Gothic" w:hAnsi="Century Gothic"/>
          <w:sz w:val="20"/>
          <w:szCs w:val="20"/>
        </w:rPr>
        <w:t xml:space="preserve"> o działaniu antyoksydacyjnym, </w:t>
      </w:r>
      <w:r w:rsidRPr="00265A1E">
        <w:rPr>
          <w:rFonts w:ascii="Century Gothic" w:hAnsi="Century Gothic"/>
          <w:b/>
          <w:bCs/>
          <w:sz w:val="20"/>
          <w:szCs w:val="20"/>
        </w:rPr>
        <w:t xml:space="preserve">przeciwstarzeniowy bio-peptyd </w:t>
      </w:r>
      <w:r w:rsidRPr="00265A1E">
        <w:rPr>
          <w:rFonts w:ascii="Century Gothic" w:hAnsi="Century Gothic"/>
          <w:sz w:val="20"/>
          <w:szCs w:val="20"/>
        </w:rPr>
        <w:t xml:space="preserve">przeciwdziałający </w:t>
      </w:r>
      <w:r w:rsidR="00CD34AC">
        <w:rPr>
          <w:rFonts w:ascii="Century Gothic" w:hAnsi="Century Gothic"/>
          <w:sz w:val="20"/>
          <w:szCs w:val="20"/>
        </w:rPr>
        <w:t xml:space="preserve">oznakom </w:t>
      </w:r>
      <w:r w:rsidRPr="00265A1E">
        <w:rPr>
          <w:rFonts w:ascii="Century Gothic" w:hAnsi="Century Gothic"/>
          <w:sz w:val="20"/>
          <w:szCs w:val="20"/>
        </w:rPr>
        <w:t>utraty kolagenu w skórze, intensywnie nawilżający i ujędrniający wysoko- i</w:t>
      </w:r>
      <w:r w:rsidR="00036729">
        <w:rPr>
          <w:rFonts w:ascii="Century Gothic" w:hAnsi="Century Gothic"/>
          <w:sz w:val="20"/>
          <w:szCs w:val="20"/>
        </w:rPr>
        <w:t> </w:t>
      </w:r>
      <w:r w:rsidRPr="00265A1E">
        <w:rPr>
          <w:rFonts w:ascii="Century Gothic" w:hAnsi="Century Gothic"/>
          <w:sz w:val="20"/>
          <w:szCs w:val="20"/>
        </w:rPr>
        <w:t xml:space="preserve">niskocząsteczkowy </w:t>
      </w:r>
      <w:r w:rsidRPr="00265A1E">
        <w:rPr>
          <w:rFonts w:ascii="Century Gothic" w:hAnsi="Century Gothic"/>
          <w:b/>
          <w:bCs/>
          <w:sz w:val="20"/>
          <w:szCs w:val="20"/>
        </w:rPr>
        <w:t>kwas hialuronowy</w:t>
      </w:r>
      <w:r w:rsidRPr="00265A1E">
        <w:rPr>
          <w:rFonts w:ascii="Century Gothic" w:hAnsi="Century Gothic"/>
          <w:sz w:val="20"/>
          <w:szCs w:val="20"/>
        </w:rPr>
        <w:t xml:space="preserve"> oraz </w:t>
      </w:r>
      <w:r w:rsidRPr="00265A1E">
        <w:rPr>
          <w:rFonts w:ascii="Century Gothic" w:hAnsi="Century Gothic"/>
          <w:b/>
          <w:bCs/>
          <w:sz w:val="20"/>
          <w:szCs w:val="20"/>
        </w:rPr>
        <w:t>wulkaniczną wodę z Vichy</w:t>
      </w:r>
      <w:r w:rsidRPr="00265A1E">
        <w:rPr>
          <w:rFonts w:ascii="Century Gothic" w:hAnsi="Century Gothic"/>
          <w:sz w:val="20"/>
          <w:szCs w:val="20"/>
        </w:rPr>
        <w:t xml:space="preserve">, która </w:t>
      </w:r>
      <w:r w:rsidR="00CD34AC">
        <w:rPr>
          <w:rFonts w:ascii="Century Gothic" w:hAnsi="Century Gothic"/>
          <w:sz w:val="20"/>
          <w:szCs w:val="20"/>
        </w:rPr>
        <w:t xml:space="preserve">pomaga </w:t>
      </w:r>
      <w:r w:rsidR="00CD34AC" w:rsidRPr="00265A1E">
        <w:rPr>
          <w:rFonts w:ascii="Century Gothic" w:hAnsi="Century Gothic"/>
          <w:sz w:val="20"/>
          <w:szCs w:val="20"/>
        </w:rPr>
        <w:t>wzm</w:t>
      </w:r>
      <w:r w:rsidR="00CD34AC">
        <w:rPr>
          <w:rFonts w:ascii="Century Gothic" w:hAnsi="Century Gothic"/>
          <w:sz w:val="20"/>
          <w:szCs w:val="20"/>
        </w:rPr>
        <w:t>o</w:t>
      </w:r>
      <w:r w:rsidR="00CD34AC" w:rsidRPr="00265A1E">
        <w:rPr>
          <w:rFonts w:ascii="Century Gothic" w:hAnsi="Century Gothic"/>
          <w:sz w:val="20"/>
          <w:szCs w:val="20"/>
        </w:rPr>
        <w:t>cni</w:t>
      </w:r>
      <w:r w:rsidR="00CD34AC">
        <w:rPr>
          <w:rFonts w:ascii="Century Gothic" w:hAnsi="Century Gothic"/>
          <w:sz w:val="20"/>
          <w:szCs w:val="20"/>
        </w:rPr>
        <w:t>ć</w:t>
      </w:r>
      <w:r w:rsidR="00CD34AC" w:rsidRPr="00265A1E">
        <w:rPr>
          <w:rFonts w:ascii="Century Gothic" w:hAnsi="Century Gothic"/>
          <w:sz w:val="20"/>
          <w:szCs w:val="20"/>
        </w:rPr>
        <w:t xml:space="preserve"> </w:t>
      </w:r>
      <w:r w:rsidRPr="00265A1E">
        <w:rPr>
          <w:rFonts w:ascii="Century Gothic" w:hAnsi="Century Gothic"/>
          <w:sz w:val="20"/>
          <w:szCs w:val="20"/>
        </w:rPr>
        <w:t xml:space="preserve">barierę ochronną skóry. </w:t>
      </w:r>
    </w:p>
    <w:p w14:paraId="5A1780C1" w14:textId="77777777" w:rsidR="00A1042D" w:rsidRDefault="00481437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Skuteczność w redukcji zmarszczek została potwierdzona w badaniu klinicznym: a</w:t>
      </w:r>
      <w:r w:rsidR="005A2C70">
        <w:rPr>
          <w:rFonts w:ascii="Century Gothic" w:hAnsi="Century Gothic"/>
          <w:sz w:val="20"/>
          <w:szCs w:val="20"/>
        </w:rPr>
        <w:t xml:space="preserve">mpułki po 28 dniach stosowania </w:t>
      </w:r>
      <w:r w:rsidR="00545DE3">
        <w:rPr>
          <w:rFonts w:ascii="Century Gothic" w:hAnsi="Century Gothic"/>
          <w:sz w:val="20"/>
          <w:szCs w:val="20"/>
        </w:rPr>
        <w:t>zmniejszają</w:t>
      </w:r>
      <w:r w:rsidR="005A2C70">
        <w:rPr>
          <w:rFonts w:ascii="Century Gothic" w:hAnsi="Century Gothic"/>
          <w:sz w:val="20"/>
          <w:szCs w:val="20"/>
        </w:rPr>
        <w:t xml:space="preserve"> zmarszczki na czole o -10,9%</w:t>
      </w:r>
      <w:r w:rsidR="00036729">
        <w:rPr>
          <w:rFonts w:ascii="Century Gothic" w:hAnsi="Century Gothic"/>
          <w:sz w:val="20"/>
          <w:szCs w:val="20"/>
        </w:rPr>
        <w:t>, a </w:t>
      </w:r>
      <w:r w:rsidR="005A2C70">
        <w:rPr>
          <w:rFonts w:ascii="Century Gothic" w:hAnsi="Century Gothic"/>
          <w:sz w:val="20"/>
          <w:szCs w:val="20"/>
        </w:rPr>
        <w:t>kurze łapki o -8,9%</w:t>
      </w:r>
      <w:r w:rsidR="005A2C70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5A2C70">
        <w:rPr>
          <w:rFonts w:ascii="Century Gothic" w:hAnsi="Century Gothic"/>
          <w:sz w:val="20"/>
          <w:szCs w:val="20"/>
        </w:rPr>
        <w:t xml:space="preserve">. </w:t>
      </w:r>
      <w:r w:rsidR="00BE4F51" w:rsidRPr="00481437">
        <w:rPr>
          <w:rFonts w:ascii="Century Gothic" w:hAnsi="Century Gothic"/>
          <w:sz w:val="20"/>
          <w:szCs w:val="20"/>
        </w:rPr>
        <w:t>Po</w:t>
      </w:r>
      <w:r w:rsidR="00BE4F51" w:rsidRPr="00265A1E">
        <w:rPr>
          <w:rFonts w:ascii="Century Gothic" w:hAnsi="Century Gothic"/>
          <w:sz w:val="20"/>
          <w:szCs w:val="20"/>
        </w:rPr>
        <w:t xml:space="preserve"> ukończeniu kuracji pielęgnacyjnej aż </w:t>
      </w:r>
      <w:r w:rsidR="00CD34AC" w:rsidRPr="00265A1E">
        <w:rPr>
          <w:rFonts w:ascii="Century Gothic" w:hAnsi="Century Gothic"/>
          <w:sz w:val="20"/>
          <w:szCs w:val="20"/>
        </w:rPr>
        <w:t>8</w:t>
      </w:r>
      <w:r w:rsidR="00CD34AC">
        <w:rPr>
          <w:rFonts w:ascii="Century Gothic" w:hAnsi="Century Gothic"/>
          <w:sz w:val="20"/>
          <w:szCs w:val="20"/>
        </w:rPr>
        <w:t>1</w:t>
      </w:r>
      <w:r w:rsidR="00BE4F51" w:rsidRPr="00265A1E">
        <w:rPr>
          <w:rFonts w:ascii="Century Gothic" w:hAnsi="Century Gothic"/>
          <w:sz w:val="20"/>
          <w:szCs w:val="20"/>
        </w:rPr>
        <w:t xml:space="preserve">% kobiet odczuło widoczne wygładzenie skóry, </w:t>
      </w:r>
      <w:r w:rsidR="00265A1E">
        <w:rPr>
          <w:rFonts w:ascii="Century Gothic" w:hAnsi="Century Gothic"/>
          <w:sz w:val="20"/>
          <w:szCs w:val="20"/>
        </w:rPr>
        <w:t xml:space="preserve">zaś </w:t>
      </w:r>
      <w:r w:rsidR="00BE4F51" w:rsidRPr="00265A1E">
        <w:rPr>
          <w:rFonts w:ascii="Century Gothic" w:hAnsi="Century Gothic"/>
          <w:sz w:val="20"/>
          <w:szCs w:val="20"/>
        </w:rPr>
        <w:t xml:space="preserve">83% </w:t>
      </w:r>
      <w:r w:rsidR="008911F2">
        <w:rPr>
          <w:rFonts w:ascii="Century Gothic" w:hAnsi="Century Gothic"/>
          <w:sz w:val="20"/>
          <w:szCs w:val="20"/>
        </w:rPr>
        <w:t>–</w:t>
      </w:r>
      <w:r w:rsidR="00BE4F51" w:rsidRPr="00265A1E">
        <w:rPr>
          <w:rFonts w:ascii="Century Gothic" w:hAnsi="Century Gothic"/>
          <w:sz w:val="20"/>
          <w:szCs w:val="20"/>
        </w:rPr>
        <w:t xml:space="preserve"> wyraźne rozświetlenie</w:t>
      </w:r>
      <w:r w:rsidR="00BE4F51" w:rsidRPr="00265A1E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265A1E">
        <w:rPr>
          <w:rFonts w:ascii="Century Gothic" w:hAnsi="Century Gothic"/>
          <w:sz w:val="20"/>
          <w:szCs w:val="20"/>
        </w:rPr>
        <w:t>.</w:t>
      </w:r>
    </w:p>
    <w:p w14:paraId="030E8D93" w14:textId="1723F916" w:rsidR="000B675B" w:rsidRDefault="00BE4F51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 w:rsidRPr="005B3C9F">
        <w:rPr>
          <w:rFonts w:ascii="Century Gothic" w:hAnsi="Century Gothic"/>
          <w:b/>
          <w:bCs/>
          <w:sz w:val="20"/>
          <w:szCs w:val="20"/>
        </w:rPr>
        <w:t>Opakowanie</w:t>
      </w:r>
      <w:r w:rsidRPr="00265A1E">
        <w:rPr>
          <w:rFonts w:ascii="Century Gothic" w:hAnsi="Century Gothic"/>
          <w:sz w:val="20"/>
          <w:szCs w:val="20"/>
        </w:rPr>
        <w:t xml:space="preserve"> 30 ampułek po 1,8 ml, </w:t>
      </w:r>
      <w:r w:rsidRPr="005B3C9F">
        <w:rPr>
          <w:rFonts w:ascii="Century Gothic" w:hAnsi="Century Gothic"/>
          <w:b/>
          <w:bCs/>
          <w:sz w:val="20"/>
          <w:szCs w:val="20"/>
        </w:rPr>
        <w:t>cena</w:t>
      </w:r>
      <w:r w:rsidRPr="00265A1E">
        <w:rPr>
          <w:rFonts w:ascii="Century Gothic" w:hAnsi="Century Gothic"/>
          <w:sz w:val="20"/>
          <w:szCs w:val="20"/>
        </w:rPr>
        <w:t>: 199,90 zł</w:t>
      </w:r>
    </w:p>
    <w:p w14:paraId="3CBEA85C" w14:textId="2A6D8BF0" w:rsidR="000B675B" w:rsidRDefault="00C04824" w:rsidP="00C04824">
      <w:pPr>
        <w:jc w:val="both"/>
        <w:rPr>
          <w:rFonts w:ascii="Century Gothic" w:eastAsia="Times New Roman" w:hAnsi="Century Gothic" w:cs="Helvetica"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Liftactiv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Collagen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Specialist </w:t>
      </w:r>
      <w:r>
        <w:rPr>
          <w:rFonts w:ascii="Century Gothic" w:hAnsi="Century Gothic"/>
          <w:sz w:val="20"/>
          <w:szCs w:val="20"/>
        </w:rPr>
        <w:t>to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 innowacyjny </w:t>
      </w:r>
      <w:r w:rsidR="00D37E1A">
        <w:rPr>
          <w:rFonts w:ascii="Century Gothic" w:eastAsia="Times New Roman" w:hAnsi="Century Gothic" w:cs="Helvetica"/>
          <w:sz w:val="20"/>
          <w:szCs w:val="20"/>
          <w:lang w:eastAsia="pl-PL"/>
        </w:rPr>
        <w:t>krem na dzień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, który skutecznie </w:t>
      </w:r>
      <w:r w:rsidR="00660238">
        <w:rPr>
          <w:rFonts w:ascii="Century Gothic" w:eastAsia="Times New Roman" w:hAnsi="Century Gothic" w:cs="Helvetica"/>
          <w:sz w:val="20"/>
          <w:szCs w:val="20"/>
          <w:lang w:eastAsia="pl-PL"/>
        </w:rPr>
        <w:t>redukuje</w:t>
      </w:r>
      <w:r w:rsidR="00660238"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 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>o</w:t>
      </w:r>
      <w:r w:rsidR="00D37E1A">
        <w:rPr>
          <w:rFonts w:ascii="Century Gothic" w:eastAsia="Times New Roman" w:hAnsi="Century Gothic" w:cs="Helvetica"/>
          <w:sz w:val="20"/>
          <w:szCs w:val="20"/>
          <w:lang w:eastAsia="pl-PL"/>
        </w:rPr>
        <w:t>znaki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 starzenia się skóry. </w:t>
      </w:r>
    </w:p>
    <w:p w14:paraId="751BFF8A" w14:textId="559EBF9B" w:rsidR="000B675B" w:rsidRDefault="000B675B" w:rsidP="000B675B">
      <w:pPr>
        <w:jc w:val="center"/>
        <w:rPr>
          <w:rFonts w:ascii="Century Gothic" w:eastAsia="Times New Roman" w:hAnsi="Century Gothic" w:cs="Helvetica"/>
          <w:sz w:val="20"/>
          <w:szCs w:val="20"/>
          <w:lang w:eastAsia="pl-PL"/>
        </w:rPr>
      </w:pPr>
      <w:r>
        <w:rPr>
          <w:rFonts w:ascii="Century Gothic" w:eastAsia="Times New Roman" w:hAnsi="Century Gothic" w:cs="Helvetica"/>
          <w:noProof/>
          <w:sz w:val="20"/>
          <w:szCs w:val="20"/>
          <w:lang w:val="en-GB" w:eastAsia="en-GB"/>
        </w:rPr>
        <w:drawing>
          <wp:inline distT="0" distB="0" distL="0" distR="0" wp14:anchorId="46298310" wp14:editId="0C2F0CF9">
            <wp:extent cx="2110714" cy="1819275"/>
            <wp:effectExtent l="0" t="0" r="4445" b="0"/>
            <wp:docPr id="6" name="Obraz 6" descr="Obraz zawierający kosmetyk, stół, mleczko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kosmetyk, stół, mleczko, siedzi&#10;&#10;Opis wygenerowany automatyczni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3" b="4184"/>
                    <a:stretch/>
                  </pic:blipFill>
                  <pic:spPr bwMode="auto">
                    <a:xfrm>
                      <a:off x="0" y="0"/>
                      <a:ext cx="2135915" cy="184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29BC2" w14:textId="13EA930A" w:rsidR="00C04824" w:rsidRDefault="00C04824" w:rsidP="00C04824">
      <w:pPr>
        <w:jc w:val="both"/>
        <w:rPr>
          <w:rFonts w:ascii="Century Gothic" w:eastAsia="Times New Roman" w:hAnsi="Century Gothic" w:cs="Helvetica"/>
          <w:sz w:val="20"/>
          <w:szCs w:val="20"/>
          <w:lang w:eastAsia="pl-PL"/>
        </w:rPr>
      </w:pPr>
      <w:r w:rsidRPr="00A638D3">
        <w:rPr>
          <w:rFonts w:ascii="Century Gothic" w:eastAsia="Times New Roman" w:hAnsi="Century Gothic" w:cs="Helvetica"/>
          <w:sz w:val="20"/>
          <w:szCs w:val="20"/>
          <w:bdr w:val="none" w:sz="0" w:space="0" w:color="auto" w:frame="1"/>
          <w:lang w:eastAsia="pl-PL"/>
        </w:rPr>
        <w:t>Krem redukujący zmarszczki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> sprawi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>a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, że skóra 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>jest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 bardziej jędrna, sprężysta i</w:t>
      </w:r>
      <w:r w:rsidR="00036729">
        <w:rPr>
          <w:rFonts w:ascii="Century Gothic" w:eastAsia="Times New Roman" w:hAnsi="Century Gothic" w:cs="Helvetica"/>
          <w:sz w:val="20"/>
          <w:szCs w:val="20"/>
          <w:lang w:eastAsia="pl-PL"/>
        </w:rPr>
        <w:t> </w:t>
      </w:r>
      <w:r w:rsidRPr="00A638D3">
        <w:rPr>
          <w:rFonts w:ascii="Century Gothic" w:eastAsia="Times New Roman" w:hAnsi="Century Gothic" w:cs="Helvetica"/>
          <w:sz w:val="20"/>
          <w:szCs w:val="20"/>
          <w:lang w:eastAsia="pl-PL"/>
        </w:rPr>
        <w:t>wygładzona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. Bogaty w </w:t>
      </w:r>
      <w:r w:rsidRPr="00ED2E46">
        <w:rPr>
          <w:rFonts w:ascii="Century Gothic" w:eastAsia="Times New Roman" w:hAnsi="Century Gothic" w:cs="Helvetica"/>
          <w:b/>
          <w:bCs/>
          <w:sz w:val="20"/>
          <w:szCs w:val="20"/>
          <w:lang w:eastAsia="pl-PL"/>
        </w:rPr>
        <w:t>peptydy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, </w:t>
      </w:r>
      <w:r w:rsidR="00664271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pomagające redukować 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>zmarszczki i</w:t>
      </w:r>
      <w:r w:rsidR="00036729">
        <w:rPr>
          <w:rFonts w:ascii="Century Gothic" w:eastAsia="Times New Roman" w:hAnsi="Century Gothic" w:cs="Helvetica"/>
          <w:sz w:val="20"/>
          <w:szCs w:val="20"/>
          <w:lang w:eastAsia="pl-PL"/>
        </w:rPr>
        <w:t> 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>poprawia</w:t>
      </w:r>
      <w:r w:rsidR="00664271">
        <w:rPr>
          <w:rFonts w:ascii="Century Gothic" w:eastAsia="Times New Roman" w:hAnsi="Century Gothic" w:cs="Helvetica"/>
          <w:sz w:val="20"/>
          <w:szCs w:val="20"/>
          <w:lang w:eastAsia="pl-PL"/>
        </w:rPr>
        <w:t>ć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 wygląd skóry </w:t>
      </w:r>
      <w:r w:rsidR="00664271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oraz </w:t>
      </w:r>
      <w:r w:rsidR="00664271" w:rsidRPr="00ED2E46">
        <w:rPr>
          <w:rFonts w:ascii="Century Gothic" w:eastAsia="Times New Roman" w:hAnsi="Century Gothic" w:cs="Helvetica"/>
          <w:b/>
          <w:bCs/>
          <w:sz w:val="20"/>
          <w:szCs w:val="20"/>
          <w:lang w:eastAsia="pl-PL"/>
        </w:rPr>
        <w:t>witamin</w:t>
      </w:r>
      <w:r w:rsidR="00664271">
        <w:rPr>
          <w:rFonts w:ascii="Century Gothic" w:eastAsia="Times New Roman" w:hAnsi="Century Gothic" w:cs="Helvetica"/>
          <w:b/>
          <w:bCs/>
          <w:sz w:val="20"/>
          <w:szCs w:val="20"/>
          <w:lang w:eastAsia="pl-PL"/>
        </w:rPr>
        <w:t>ę</w:t>
      </w:r>
      <w:r w:rsidR="00664271" w:rsidRPr="00ED2E46">
        <w:rPr>
          <w:rFonts w:ascii="Century Gothic" w:eastAsia="Times New Roman" w:hAnsi="Century Gothic" w:cs="Helvetica"/>
          <w:b/>
          <w:bCs/>
          <w:sz w:val="20"/>
          <w:szCs w:val="20"/>
          <w:lang w:eastAsia="pl-PL"/>
        </w:rPr>
        <w:t xml:space="preserve"> </w:t>
      </w:r>
      <w:proofErr w:type="spellStart"/>
      <w:r w:rsidRPr="00ED2E46">
        <w:rPr>
          <w:rFonts w:ascii="Century Gothic" w:eastAsia="Times New Roman" w:hAnsi="Century Gothic" w:cs="Helvetica"/>
          <w:b/>
          <w:bCs/>
          <w:sz w:val="20"/>
          <w:szCs w:val="20"/>
          <w:lang w:eastAsia="pl-PL"/>
        </w:rPr>
        <w:t>Cg</w:t>
      </w:r>
      <w:proofErr w:type="spellEnd"/>
      <w:r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 </w:t>
      </w:r>
      <w:r w:rsidR="00664271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znaną z właściwości wyrównujących 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koloryt skóry. Formuła wzbogacona została </w:t>
      </w:r>
      <w:r w:rsidR="00664271"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również </w:t>
      </w:r>
      <w:r w:rsidRPr="00ED2E46">
        <w:rPr>
          <w:rFonts w:ascii="Century Gothic" w:eastAsia="Times New Roman" w:hAnsi="Century Gothic" w:cs="Helvetica"/>
          <w:b/>
          <w:bCs/>
          <w:sz w:val="20"/>
          <w:szCs w:val="20"/>
          <w:lang w:eastAsia="pl-PL"/>
        </w:rPr>
        <w:t>wodą wulkaniczną z Vichy</w:t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>.</w:t>
      </w:r>
    </w:p>
    <w:p w14:paraId="04426366" w14:textId="722D4182" w:rsidR="00A1042D" w:rsidRDefault="00C04824" w:rsidP="00A1042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eastAsia="Times New Roman" w:hAnsi="Century Gothic" w:cs="Helvetica"/>
          <w:sz w:val="20"/>
          <w:szCs w:val="20"/>
          <w:lang w:eastAsia="pl-PL"/>
        </w:rPr>
        <w:t>Już po 4 godzinach poprawia jędrność skóry aż o 20%</w:t>
      </w:r>
      <w:r>
        <w:rPr>
          <w:rStyle w:val="Odwoanieprzypisudolnego"/>
          <w:rFonts w:ascii="Century Gothic" w:eastAsia="Times New Roman" w:hAnsi="Century Gothic" w:cs="Helvetica"/>
          <w:sz w:val="20"/>
          <w:szCs w:val="20"/>
          <w:lang w:eastAsia="pl-PL"/>
        </w:rPr>
        <w:footnoteReference w:id="3"/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 xml:space="preserve">, a po 8 tygodniach </w:t>
      </w:r>
      <w:r w:rsidR="00165FD7">
        <w:rPr>
          <w:rFonts w:ascii="Century Gothic" w:eastAsia="Times New Roman" w:hAnsi="Century Gothic" w:cs="Helvetica"/>
          <w:sz w:val="20"/>
          <w:szCs w:val="20"/>
          <w:lang w:eastAsia="pl-PL"/>
        </w:rPr>
        <w:t>zmarszczki są zredukowane o -24%</w:t>
      </w:r>
      <w:r>
        <w:rPr>
          <w:rStyle w:val="Odwoanieprzypisudolnego"/>
          <w:rFonts w:ascii="Century Gothic" w:eastAsia="Times New Roman" w:hAnsi="Century Gothic" w:cs="Helvetica"/>
          <w:sz w:val="20"/>
          <w:szCs w:val="20"/>
          <w:lang w:eastAsia="pl-PL"/>
        </w:rPr>
        <w:footnoteReference w:id="4"/>
      </w:r>
      <w:r>
        <w:rPr>
          <w:rFonts w:ascii="Century Gothic" w:eastAsia="Times New Roman" w:hAnsi="Century Gothic" w:cs="Helvetica"/>
          <w:sz w:val="20"/>
          <w:szCs w:val="20"/>
          <w:lang w:eastAsia="pl-PL"/>
        </w:rPr>
        <w:t>.</w:t>
      </w:r>
    </w:p>
    <w:p w14:paraId="3190B375" w14:textId="04C00F97" w:rsidR="000B675B" w:rsidRDefault="000B675B" w:rsidP="000B675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  <w:color w:val="000000"/>
          <w:sz w:val="20"/>
          <w:szCs w:val="20"/>
        </w:rPr>
      </w:pP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Opakowanie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: 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50 ml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, cena: 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167</w:t>
      </w:r>
      <w:r w:rsidR="00481437">
        <w:rPr>
          <w:rStyle w:val="normaltextrun"/>
          <w:rFonts w:ascii="Century Gothic" w:hAnsi="Century Gothic" w:cs="Calibri"/>
          <w:color w:val="000000"/>
          <w:sz w:val="20"/>
          <w:szCs w:val="20"/>
        </w:rPr>
        <w:t>,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90 zł</w:t>
      </w:r>
      <w:r w:rsidRPr="00265A1E"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08E1B234" w14:textId="77777777" w:rsidR="005B3C9F" w:rsidRDefault="005B3C9F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</w:p>
    <w:p w14:paraId="62CB7C3C" w14:textId="77777777" w:rsidR="00A1042D" w:rsidRDefault="00A1042D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</w:p>
    <w:p w14:paraId="6DC35FE7" w14:textId="557E212C" w:rsidR="00A1042D" w:rsidRDefault="00A1042D" w:rsidP="00BE4F51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  <w:sectPr w:rsidR="00A1042D" w:rsidSect="00A1042D">
          <w:type w:val="continuous"/>
          <w:pgSz w:w="11906" w:h="16838"/>
          <w:pgMar w:top="1417" w:right="1417" w:bottom="1417" w:left="1417" w:header="708" w:footer="267" w:gutter="0"/>
          <w:cols w:num="2" w:space="708"/>
          <w:docGrid w:linePitch="360"/>
        </w:sectPr>
      </w:pPr>
    </w:p>
    <w:p w14:paraId="6AD32234" w14:textId="1FBCEDE2" w:rsidR="00C04824" w:rsidRPr="00C04824" w:rsidRDefault="005B3C9F" w:rsidP="00C04824">
      <w:pPr>
        <w:pStyle w:val="Akapitzlist"/>
        <w:numPr>
          <w:ilvl w:val="0"/>
          <w:numId w:val="2"/>
        </w:numPr>
        <w:spacing w:before="240"/>
        <w:jc w:val="both"/>
        <w:rPr>
          <w:rFonts w:ascii="Century Gothic" w:hAnsi="Century Gothic"/>
          <w:b/>
          <w:bCs/>
          <w:sz w:val="20"/>
          <w:szCs w:val="20"/>
        </w:rPr>
        <w:sectPr w:rsidR="00C04824" w:rsidRPr="00C04824" w:rsidSect="00265A1E">
          <w:type w:val="continuous"/>
          <w:pgSz w:w="11906" w:h="16838"/>
          <w:pgMar w:top="1417" w:right="1417" w:bottom="1417" w:left="1417" w:header="708" w:footer="267" w:gutter="0"/>
          <w:cols w:space="708"/>
          <w:docGrid w:linePitch="360"/>
        </w:sect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Rutyna przeciw przebarwieniom: ampułki Liftactiv Specialist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Glyco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-C oraz krem Liftactiv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Collagen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Specialis</w:t>
      </w:r>
      <w:r w:rsidR="00DA3B9D">
        <w:rPr>
          <w:rFonts w:ascii="Century Gothic" w:hAnsi="Century Gothic"/>
          <w:b/>
          <w:bCs/>
          <w:sz w:val="20"/>
          <w:szCs w:val="20"/>
        </w:rPr>
        <w:t>t</w:t>
      </w:r>
      <w:r w:rsidR="00D37E1A">
        <w:rPr>
          <w:rFonts w:ascii="Century Gothic" w:hAnsi="Century Gothic"/>
          <w:b/>
          <w:bCs/>
          <w:sz w:val="20"/>
          <w:szCs w:val="20"/>
        </w:rPr>
        <w:t xml:space="preserve"> SPF 25</w:t>
      </w:r>
    </w:p>
    <w:p w14:paraId="24404D50" w14:textId="1C573577" w:rsidR="00A638D3" w:rsidRDefault="00A638D3" w:rsidP="00A638D3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t>Ampułki</w:t>
      </w:r>
      <w:r w:rsidRPr="00A638D3">
        <w:rPr>
          <w:rFonts w:ascii="Century Gothic" w:hAnsi="Century Gothic"/>
          <w:b/>
          <w:bCs/>
          <w:sz w:val="20"/>
          <w:szCs w:val="20"/>
        </w:rPr>
        <w:t xml:space="preserve"> Liftactiv Specialist</w:t>
      </w:r>
      <w:r w:rsidRPr="00A638D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638D3">
        <w:rPr>
          <w:rFonts w:ascii="Century Gothic" w:hAnsi="Century Gothic"/>
          <w:b/>
          <w:bCs/>
          <w:sz w:val="20"/>
          <w:szCs w:val="20"/>
        </w:rPr>
        <w:t>Glyco</w:t>
      </w:r>
      <w:proofErr w:type="spellEnd"/>
      <w:r w:rsidRPr="00A638D3">
        <w:rPr>
          <w:rFonts w:ascii="Century Gothic" w:hAnsi="Century Gothic"/>
          <w:b/>
          <w:bCs/>
          <w:sz w:val="20"/>
          <w:szCs w:val="20"/>
        </w:rPr>
        <w:t>-C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redukują</w:t>
      </w:r>
      <w:r w:rsidRPr="00A638D3">
        <w:rPr>
          <w:rFonts w:ascii="Century Gothic" w:hAnsi="Century Gothic"/>
          <w:sz w:val="20"/>
          <w:szCs w:val="20"/>
        </w:rPr>
        <w:t xml:space="preserve"> oznak</w:t>
      </w:r>
      <w:r>
        <w:rPr>
          <w:rFonts w:ascii="Century Gothic" w:hAnsi="Century Gothic"/>
          <w:sz w:val="20"/>
          <w:szCs w:val="20"/>
        </w:rPr>
        <w:t>i</w:t>
      </w:r>
      <w:r w:rsidRPr="00A638D3">
        <w:rPr>
          <w:rFonts w:ascii="Century Gothic" w:hAnsi="Century Gothic"/>
          <w:sz w:val="20"/>
          <w:szCs w:val="20"/>
        </w:rPr>
        <w:t xml:space="preserve"> fotostarzenia się skóry, spowodowanego między innymi nadmierną ekspozycją na promieniowanie UVA i UVB.</w:t>
      </w:r>
    </w:p>
    <w:p w14:paraId="58AAE7FA" w14:textId="1901A8D1" w:rsidR="000B675B" w:rsidRPr="00A638D3" w:rsidRDefault="000B675B" w:rsidP="00A638D3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GB" w:eastAsia="en-GB"/>
        </w:rPr>
        <w:drawing>
          <wp:inline distT="0" distB="0" distL="0" distR="0" wp14:anchorId="6FB6260D" wp14:editId="4F346C3D">
            <wp:extent cx="2655570" cy="2019300"/>
            <wp:effectExtent l="0" t="0" r="0" b="0"/>
            <wp:docPr id="7" name="Obraz 7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żywność&#10;&#10;Opis wygenerowany automatyczni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8" b="11486"/>
                    <a:stretch/>
                  </pic:blipFill>
                  <pic:spPr bwMode="auto">
                    <a:xfrm>
                      <a:off x="0" y="0"/>
                      <a:ext cx="265557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2CB1B" w14:textId="76686085" w:rsidR="00A638D3" w:rsidRPr="00A638D3" w:rsidRDefault="00A638D3" w:rsidP="00A638D3">
      <w:pPr>
        <w:jc w:val="both"/>
        <w:rPr>
          <w:rFonts w:ascii="Century Gothic" w:hAnsi="Century Gothic"/>
          <w:sz w:val="20"/>
          <w:szCs w:val="20"/>
        </w:rPr>
      </w:pPr>
      <w:r w:rsidRPr="00A638D3">
        <w:rPr>
          <w:rFonts w:ascii="Century Gothic" w:hAnsi="Century Gothic"/>
          <w:sz w:val="20"/>
          <w:szCs w:val="20"/>
        </w:rPr>
        <w:t>60-dniowa kuracja peelingująca na noc skutecznie redukuje przebarwienia</w:t>
      </w:r>
      <w:r w:rsidRPr="00A638D3">
        <w:rPr>
          <w:rFonts w:ascii="Century Gothic" w:hAnsi="Century Gothic"/>
          <w:sz w:val="20"/>
          <w:szCs w:val="20"/>
        </w:rPr>
        <w:br/>
        <w:t xml:space="preserve">i niejednolity koloryt skóry. Dzięki formule zawierającej </w:t>
      </w:r>
      <w:r w:rsidRPr="00A1042D">
        <w:rPr>
          <w:rFonts w:ascii="Century Gothic" w:hAnsi="Century Gothic"/>
          <w:bCs/>
          <w:sz w:val="20"/>
          <w:szCs w:val="20"/>
        </w:rPr>
        <w:t>10%</w:t>
      </w:r>
      <w:r w:rsidRPr="00231BBB">
        <w:rPr>
          <w:rFonts w:ascii="Century Gothic" w:hAnsi="Century Gothic"/>
          <w:sz w:val="20"/>
          <w:szCs w:val="20"/>
        </w:rPr>
        <w:t xml:space="preserve"> </w:t>
      </w:r>
      <w:r w:rsidRPr="00A1042D">
        <w:rPr>
          <w:rFonts w:ascii="Century Gothic" w:hAnsi="Century Gothic"/>
          <w:bCs/>
          <w:sz w:val="20"/>
          <w:szCs w:val="20"/>
        </w:rPr>
        <w:t>kompleksu kwasów</w:t>
      </w:r>
      <w:r w:rsidRPr="00A638D3">
        <w:rPr>
          <w:rFonts w:ascii="Century Gothic" w:hAnsi="Century Gothic"/>
          <w:sz w:val="20"/>
          <w:szCs w:val="20"/>
        </w:rPr>
        <w:t xml:space="preserve"> z</w:t>
      </w:r>
      <w:r w:rsidR="00036729">
        <w:rPr>
          <w:rFonts w:ascii="Century Gothic" w:hAnsi="Century Gothic"/>
          <w:sz w:val="20"/>
          <w:szCs w:val="20"/>
        </w:rPr>
        <w:t> </w:t>
      </w:r>
      <w:r w:rsidRPr="00A1042D">
        <w:rPr>
          <w:rFonts w:ascii="Century Gothic" w:hAnsi="Century Gothic"/>
          <w:b/>
          <w:sz w:val="20"/>
          <w:szCs w:val="20"/>
        </w:rPr>
        <w:t>kwasem glikolowym</w:t>
      </w:r>
      <w:r w:rsidRPr="00A638D3">
        <w:rPr>
          <w:rFonts w:ascii="Century Gothic" w:hAnsi="Century Gothic"/>
          <w:sz w:val="20"/>
          <w:szCs w:val="20"/>
        </w:rPr>
        <w:t xml:space="preserve"> oraz </w:t>
      </w:r>
      <w:r w:rsidRPr="00A638D3">
        <w:rPr>
          <w:rFonts w:ascii="Century Gothic" w:hAnsi="Century Gothic"/>
          <w:b/>
          <w:bCs/>
          <w:sz w:val="20"/>
          <w:szCs w:val="20"/>
        </w:rPr>
        <w:t xml:space="preserve">witaminę </w:t>
      </w:r>
      <w:proofErr w:type="spellStart"/>
      <w:r w:rsidRPr="00A638D3">
        <w:rPr>
          <w:rFonts w:ascii="Century Gothic" w:hAnsi="Century Gothic"/>
          <w:b/>
          <w:bCs/>
          <w:sz w:val="20"/>
          <w:szCs w:val="20"/>
        </w:rPr>
        <w:t>C</w:t>
      </w:r>
      <w:r w:rsidR="00036729">
        <w:rPr>
          <w:rFonts w:ascii="Century Gothic" w:hAnsi="Century Gothic"/>
          <w:b/>
          <w:bCs/>
          <w:sz w:val="20"/>
          <w:szCs w:val="20"/>
        </w:rPr>
        <w:t>g</w:t>
      </w:r>
      <w:proofErr w:type="spellEnd"/>
      <w:r w:rsidRPr="00A638D3">
        <w:rPr>
          <w:rFonts w:ascii="Century Gothic" w:hAnsi="Century Gothic"/>
          <w:b/>
          <w:bCs/>
          <w:sz w:val="20"/>
          <w:szCs w:val="20"/>
        </w:rPr>
        <w:t xml:space="preserve"> naturalnego pochodzenia</w:t>
      </w:r>
      <w:r w:rsidRPr="00A638D3">
        <w:rPr>
          <w:rFonts w:ascii="Century Gothic" w:hAnsi="Century Gothic"/>
          <w:sz w:val="20"/>
          <w:szCs w:val="20"/>
        </w:rPr>
        <w:t xml:space="preserve">, ampułki skutecznie i łagodnie złuszczają martwy naskórek, </w:t>
      </w:r>
      <w:r>
        <w:rPr>
          <w:rFonts w:ascii="Century Gothic" w:hAnsi="Century Gothic"/>
          <w:sz w:val="20"/>
          <w:szCs w:val="20"/>
        </w:rPr>
        <w:t>działają antyoksydacyjnie</w:t>
      </w:r>
      <w:r w:rsidR="00231BBB">
        <w:rPr>
          <w:rFonts w:ascii="Century Gothic" w:hAnsi="Century Gothic"/>
          <w:sz w:val="20"/>
          <w:szCs w:val="20"/>
        </w:rPr>
        <w:t>,</w:t>
      </w:r>
      <w:r w:rsidR="00CD17FD">
        <w:rPr>
          <w:rFonts w:ascii="Century Gothic" w:hAnsi="Century Gothic"/>
          <w:sz w:val="20"/>
          <w:szCs w:val="20"/>
        </w:rPr>
        <w:t xml:space="preserve"> </w:t>
      </w:r>
      <w:r w:rsidRPr="00A638D3">
        <w:rPr>
          <w:rFonts w:ascii="Century Gothic" w:hAnsi="Century Gothic"/>
          <w:sz w:val="20"/>
          <w:szCs w:val="20"/>
        </w:rPr>
        <w:t>wyrównują koloryt oraz przywracają skórze naturalny blask. Formuła wzbogacona została</w:t>
      </w:r>
      <w:r w:rsidR="00B32DF4">
        <w:rPr>
          <w:rFonts w:ascii="Century Gothic" w:hAnsi="Century Gothic"/>
          <w:sz w:val="20"/>
          <w:szCs w:val="20"/>
        </w:rPr>
        <w:t xml:space="preserve"> również</w:t>
      </w:r>
      <w:r w:rsidRPr="00A638D3">
        <w:rPr>
          <w:rFonts w:ascii="Century Gothic" w:hAnsi="Century Gothic"/>
          <w:sz w:val="20"/>
          <w:szCs w:val="20"/>
        </w:rPr>
        <w:t xml:space="preserve"> </w:t>
      </w:r>
      <w:r w:rsidRPr="00A638D3">
        <w:rPr>
          <w:rFonts w:ascii="Century Gothic" w:hAnsi="Century Gothic"/>
          <w:b/>
          <w:bCs/>
          <w:sz w:val="20"/>
          <w:szCs w:val="20"/>
        </w:rPr>
        <w:t>kwasem hialuronowym</w:t>
      </w:r>
      <w:r w:rsidRPr="00A638D3">
        <w:rPr>
          <w:rFonts w:ascii="Century Gothic" w:hAnsi="Century Gothic"/>
          <w:sz w:val="20"/>
          <w:szCs w:val="20"/>
        </w:rPr>
        <w:t xml:space="preserve"> oraz </w:t>
      </w:r>
      <w:r w:rsidRPr="00A638D3">
        <w:rPr>
          <w:rFonts w:ascii="Century Gothic" w:hAnsi="Century Gothic"/>
          <w:b/>
          <w:bCs/>
          <w:sz w:val="20"/>
          <w:szCs w:val="20"/>
        </w:rPr>
        <w:t>wulkaniczną wodą z Vichy</w:t>
      </w:r>
      <w:r w:rsidRPr="00A638D3">
        <w:rPr>
          <w:rFonts w:ascii="Century Gothic" w:hAnsi="Century Gothic"/>
          <w:sz w:val="20"/>
          <w:szCs w:val="20"/>
        </w:rPr>
        <w:t xml:space="preserve">. </w:t>
      </w:r>
    </w:p>
    <w:p w14:paraId="0496AADF" w14:textId="1D4BB951" w:rsidR="00A638D3" w:rsidRPr="00481437" w:rsidRDefault="00A638D3" w:rsidP="00A638D3">
      <w:pPr>
        <w:jc w:val="both"/>
        <w:rPr>
          <w:rFonts w:ascii="Century Gothic" w:hAnsi="Century Gothic"/>
          <w:sz w:val="20"/>
          <w:szCs w:val="20"/>
        </w:rPr>
      </w:pPr>
      <w:r w:rsidRPr="00A638D3">
        <w:rPr>
          <w:rFonts w:ascii="Century Gothic" w:hAnsi="Century Gothic"/>
          <w:sz w:val="20"/>
          <w:szCs w:val="20"/>
        </w:rPr>
        <w:t>Skuteczność działania</w:t>
      </w:r>
      <w:r w:rsidR="00B32DF4">
        <w:rPr>
          <w:rFonts w:ascii="Century Gothic" w:hAnsi="Century Gothic"/>
          <w:sz w:val="20"/>
          <w:szCs w:val="20"/>
        </w:rPr>
        <w:t xml:space="preserve"> ampułek</w:t>
      </w:r>
      <w:r w:rsidRPr="00A638D3">
        <w:rPr>
          <w:rFonts w:ascii="Century Gothic" w:hAnsi="Century Gothic"/>
          <w:sz w:val="20"/>
          <w:szCs w:val="20"/>
        </w:rPr>
        <w:t xml:space="preserve"> potwierdzają badania kliniczne i</w:t>
      </w:r>
      <w:r w:rsidR="00545DE3">
        <w:rPr>
          <w:rFonts w:ascii="Century Gothic" w:hAnsi="Century Gothic"/>
          <w:sz w:val="20"/>
          <w:szCs w:val="20"/>
        </w:rPr>
        <w:t> </w:t>
      </w:r>
      <w:r w:rsidRPr="00A638D3">
        <w:rPr>
          <w:rFonts w:ascii="Century Gothic" w:hAnsi="Century Gothic"/>
          <w:sz w:val="20"/>
          <w:szCs w:val="20"/>
        </w:rPr>
        <w:t xml:space="preserve">konsumenckie </w:t>
      </w:r>
      <w:r w:rsidRPr="00545DE3">
        <w:rPr>
          <w:rFonts w:ascii="Century Gothic" w:hAnsi="Century Gothic"/>
          <w:sz w:val="20"/>
          <w:szCs w:val="20"/>
        </w:rPr>
        <w:t xml:space="preserve">– </w:t>
      </w:r>
      <w:r w:rsidRPr="00A1042D">
        <w:rPr>
          <w:rFonts w:ascii="Century Gothic" w:hAnsi="Century Gothic"/>
          <w:bCs/>
          <w:sz w:val="20"/>
          <w:szCs w:val="20"/>
        </w:rPr>
        <w:t>poprawa tekstury skóry według 96% kobiet</w:t>
      </w:r>
      <w:r w:rsidRPr="00545DE3">
        <w:rPr>
          <w:rFonts w:ascii="Century Gothic" w:hAnsi="Century Gothic"/>
          <w:sz w:val="20"/>
          <w:szCs w:val="20"/>
        </w:rPr>
        <w:t xml:space="preserve">, </w:t>
      </w:r>
      <w:r w:rsidRPr="00A1042D">
        <w:rPr>
          <w:rFonts w:ascii="Century Gothic" w:hAnsi="Century Gothic"/>
          <w:bCs/>
          <w:sz w:val="20"/>
          <w:szCs w:val="20"/>
        </w:rPr>
        <w:t>mniej widoczne pory według 94% kobiet</w:t>
      </w:r>
      <w:r w:rsidRPr="00545DE3">
        <w:rPr>
          <w:rStyle w:val="Odwoanieprzypisudolnego"/>
          <w:rFonts w:ascii="Century Gothic" w:hAnsi="Century Gothic"/>
          <w:sz w:val="20"/>
          <w:szCs w:val="20"/>
        </w:rPr>
        <w:footnoteReference w:id="5"/>
      </w:r>
      <w:r w:rsidRPr="00A1042D">
        <w:rPr>
          <w:rFonts w:ascii="Century Gothic" w:hAnsi="Century Gothic"/>
          <w:bCs/>
          <w:sz w:val="20"/>
          <w:szCs w:val="20"/>
        </w:rPr>
        <w:t xml:space="preserve"> </w:t>
      </w:r>
      <w:r w:rsidRPr="00545DE3">
        <w:rPr>
          <w:rFonts w:ascii="Century Gothic" w:hAnsi="Century Gothic"/>
          <w:sz w:val="20"/>
          <w:szCs w:val="20"/>
        </w:rPr>
        <w:t xml:space="preserve">i o </w:t>
      </w:r>
      <w:r w:rsidRPr="00A1042D">
        <w:rPr>
          <w:rFonts w:ascii="Century Gothic" w:hAnsi="Century Gothic"/>
          <w:bCs/>
          <w:sz w:val="20"/>
          <w:szCs w:val="20"/>
        </w:rPr>
        <w:t xml:space="preserve">63% mniej śladów </w:t>
      </w:r>
      <w:proofErr w:type="spellStart"/>
      <w:r w:rsidRPr="00A1042D">
        <w:rPr>
          <w:rFonts w:ascii="Century Gothic" w:hAnsi="Century Gothic"/>
          <w:bCs/>
          <w:sz w:val="20"/>
          <w:szCs w:val="20"/>
        </w:rPr>
        <w:t>potrądzikowych</w:t>
      </w:r>
      <w:proofErr w:type="spellEnd"/>
      <w:r w:rsidRPr="00545DE3">
        <w:rPr>
          <w:rStyle w:val="Odwoanieprzypisudolnego"/>
          <w:rFonts w:ascii="Century Gothic" w:hAnsi="Century Gothic"/>
          <w:sz w:val="20"/>
          <w:szCs w:val="20"/>
        </w:rPr>
        <w:footnoteReference w:id="6"/>
      </w:r>
      <w:r w:rsidRPr="00A1042D">
        <w:rPr>
          <w:rFonts w:ascii="Century Gothic" w:hAnsi="Century Gothic"/>
          <w:bCs/>
          <w:sz w:val="20"/>
          <w:szCs w:val="20"/>
        </w:rPr>
        <w:t>!</w:t>
      </w:r>
      <w:r w:rsidR="005A2C70">
        <w:rPr>
          <w:rFonts w:ascii="Century Gothic" w:hAnsi="Century Gothic"/>
          <w:bCs/>
          <w:sz w:val="20"/>
          <w:szCs w:val="20"/>
        </w:rPr>
        <w:t xml:space="preserve"> Po ukończeniu kuracji</w:t>
      </w:r>
      <w:r w:rsidR="007775F9">
        <w:rPr>
          <w:rFonts w:ascii="Century Gothic" w:hAnsi="Century Gothic"/>
          <w:bCs/>
          <w:sz w:val="20"/>
          <w:szCs w:val="20"/>
        </w:rPr>
        <w:t xml:space="preserve"> peelingującej</w:t>
      </w:r>
      <w:r w:rsidR="005A2C70">
        <w:rPr>
          <w:rFonts w:ascii="Century Gothic" w:hAnsi="Century Gothic"/>
          <w:bCs/>
          <w:sz w:val="20"/>
          <w:szCs w:val="20"/>
        </w:rPr>
        <w:t>, przebarwienia są zredukowane aż o -36%</w:t>
      </w:r>
      <w:r w:rsidR="005A2C70">
        <w:rPr>
          <w:rStyle w:val="Odwoanieprzypisudolnego"/>
          <w:rFonts w:ascii="Century Gothic" w:hAnsi="Century Gothic"/>
          <w:bCs/>
          <w:sz w:val="20"/>
          <w:szCs w:val="20"/>
        </w:rPr>
        <w:footnoteReference w:id="7"/>
      </w:r>
      <w:r w:rsidR="005A2C70">
        <w:rPr>
          <w:rFonts w:ascii="Century Gothic" w:hAnsi="Century Gothic"/>
          <w:bCs/>
          <w:sz w:val="20"/>
          <w:szCs w:val="20"/>
        </w:rPr>
        <w:t>.</w:t>
      </w:r>
    </w:p>
    <w:p w14:paraId="3DFC186D" w14:textId="3BEB761C" w:rsidR="00C04824" w:rsidRDefault="00A638D3" w:rsidP="00A638D3">
      <w:pPr>
        <w:jc w:val="both"/>
        <w:rPr>
          <w:rFonts w:ascii="Century Gothic" w:hAnsi="Century Gothic"/>
          <w:sz w:val="20"/>
          <w:szCs w:val="20"/>
        </w:rPr>
      </w:pPr>
      <w:r w:rsidRPr="00C04824">
        <w:rPr>
          <w:rFonts w:ascii="Century Gothic" w:hAnsi="Century Gothic"/>
          <w:b/>
          <w:bCs/>
          <w:sz w:val="20"/>
          <w:szCs w:val="20"/>
        </w:rPr>
        <w:t>Opakowanie</w:t>
      </w:r>
      <w:r w:rsidRPr="00A638D3">
        <w:rPr>
          <w:rFonts w:ascii="Century Gothic" w:hAnsi="Century Gothic"/>
          <w:sz w:val="20"/>
          <w:szCs w:val="20"/>
        </w:rPr>
        <w:t xml:space="preserve"> 30 ampułek po 2 ml, </w:t>
      </w:r>
      <w:r w:rsidRPr="00C04824">
        <w:rPr>
          <w:rFonts w:ascii="Century Gothic" w:hAnsi="Century Gothic"/>
          <w:b/>
          <w:bCs/>
          <w:sz w:val="20"/>
          <w:szCs w:val="20"/>
        </w:rPr>
        <w:t>cena</w:t>
      </w:r>
      <w:r w:rsidRPr="00A638D3">
        <w:rPr>
          <w:rFonts w:ascii="Century Gothic" w:hAnsi="Century Gothic"/>
          <w:sz w:val="20"/>
          <w:szCs w:val="20"/>
        </w:rPr>
        <w:t>: 199,90 zł.</w:t>
      </w:r>
    </w:p>
    <w:p w14:paraId="4A9A9E22" w14:textId="59EC5E73" w:rsidR="00DA3B9D" w:rsidRDefault="00C04824" w:rsidP="00C048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F66161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 xml:space="preserve">Liftactiv </w:t>
      </w:r>
      <w:proofErr w:type="spellStart"/>
      <w:r w:rsidRPr="00F66161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Collagen</w:t>
      </w:r>
      <w:proofErr w:type="spellEnd"/>
      <w:r w:rsidRPr="00F66161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 xml:space="preserve"> Specialist SPF 25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to k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rem </w:t>
      </w:r>
      <w:r w:rsidRPr="00265A1E">
        <w:rPr>
          <w:rStyle w:val="spellingerror"/>
          <w:rFonts w:ascii="Century Gothic" w:hAnsi="Century Gothic" w:cs="Calibri"/>
          <w:color w:val="000000"/>
          <w:sz w:val="20"/>
          <w:szCs w:val="20"/>
        </w:rPr>
        <w:t>przeciwzmarszczkowy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 z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szerokim spektrum ochrony przed promieniowaniem UVA i UVB.</w:t>
      </w:r>
      <w:r w:rsidRPr="00265A1E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</w:p>
    <w:p w14:paraId="5BF03C5D" w14:textId="77777777" w:rsidR="00545DE3" w:rsidRDefault="00545DE3" w:rsidP="00C048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37771721" w14:textId="407017B1" w:rsidR="00DA3B9D" w:rsidRDefault="00DA3B9D" w:rsidP="00DA3B9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7C7C5338" wp14:editId="16DCA41C">
            <wp:extent cx="2300818" cy="2162175"/>
            <wp:effectExtent l="0" t="0" r="4445" b="0"/>
            <wp:docPr id="11" name="Obraz 11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kosmetyk, mleczko&#10;&#10;Opis wygenerowany automatyczni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0" b="9016"/>
                    <a:stretch/>
                  </pic:blipFill>
                  <pic:spPr bwMode="auto">
                    <a:xfrm>
                      <a:off x="0" y="0"/>
                      <a:ext cx="2311246" cy="21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C88EB" w14:textId="27F83C00" w:rsidR="00DA3B9D" w:rsidRDefault="00DA3B9D" w:rsidP="00DA3B9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6B41FD6E" w14:textId="60E7FB80" w:rsidR="00545DE3" w:rsidRDefault="00C04824" w:rsidP="00A1042D">
      <w:pPr>
        <w:pStyle w:val="paragraph"/>
        <w:shd w:val="clear" w:color="auto" w:fill="FFFFFF"/>
        <w:spacing w:before="0" w:beforeAutospacing="0" w:after="160" w:afterAutospacing="0"/>
        <w:jc w:val="both"/>
        <w:textAlignment w:val="baseline"/>
        <w:rPr>
          <w:rStyle w:val="eop"/>
          <w:rFonts w:ascii="Century Gothic" w:hAnsi="Century Gothic" w:cs="Calibri"/>
          <w:color w:val="000000"/>
          <w:sz w:val="20"/>
          <w:szCs w:val="20"/>
        </w:rPr>
      </w:pP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Skutecznie wygładza zmarszczki, redukuje </w:t>
      </w:r>
      <w:r w:rsidR="00B32DF4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widoczność </w:t>
      </w:r>
      <w:r w:rsidR="00B32DF4"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przebarwie</w:t>
      </w:r>
      <w:r w:rsidR="00B32DF4">
        <w:rPr>
          <w:rStyle w:val="normaltextrun"/>
          <w:rFonts w:ascii="Century Gothic" w:hAnsi="Century Gothic" w:cs="Calibri"/>
          <w:color w:val="000000"/>
          <w:sz w:val="20"/>
          <w:szCs w:val="20"/>
        </w:rPr>
        <w:t>ń</w:t>
      </w:r>
      <w:r w:rsidR="00B32DF4"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i modeluje kontur twarzy, dzięki silnej formule zawierającej 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przeciwzmarszczkowy bio-peptyd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oraz wyrównującą koloryt skóry 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witaminę </w:t>
      </w:r>
      <w:proofErr w:type="spellStart"/>
      <w:r w:rsidRPr="00265A1E">
        <w:rPr>
          <w:rStyle w:val="spellingerror"/>
          <w:rFonts w:ascii="Century Gothic" w:hAnsi="Century Gothic" w:cs="Calibri"/>
          <w:b/>
          <w:bCs/>
          <w:color w:val="000000"/>
          <w:sz w:val="20"/>
          <w:szCs w:val="20"/>
        </w:rPr>
        <w:t>Cg</w:t>
      </w:r>
      <w:proofErr w:type="spellEnd"/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 naturalnego pochodzenia. Krem wzbogacony o </w:t>
      </w:r>
      <w:r w:rsidR="00A42654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delikatnie złuszczający </w:t>
      </w:r>
      <w:r w:rsidR="00A42654" w:rsidRPr="00A1042D">
        <w:rPr>
          <w:rStyle w:val="normaltextrun"/>
          <w:rFonts w:ascii="Century Gothic" w:hAnsi="Century Gothic" w:cs="Calibri"/>
          <w:b/>
          <w:color w:val="000000"/>
          <w:sz w:val="20"/>
          <w:szCs w:val="20"/>
        </w:rPr>
        <w:t>kwas glikolowy</w:t>
      </w:r>
      <w:r w:rsidR="00481437">
        <w:rPr>
          <w:rStyle w:val="normaltextrun"/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zmniejsza istniejące przebarwienia. Formuła zawiera także 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kwas hialuronowy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naturalnego pochodzenia </w:t>
      </w:r>
      <w:r w:rsidR="00A42654">
        <w:rPr>
          <w:rStyle w:val="normaltextrun"/>
          <w:rFonts w:ascii="Century Gothic" w:hAnsi="Century Gothic" w:cs="Calibri"/>
          <w:color w:val="000000"/>
          <w:sz w:val="20"/>
          <w:szCs w:val="20"/>
        </w:rPr>
        <w:t>o właściwościach</w:t>
      </w:r>
      <w:r w:rsidR="00A42654"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nawilż</w:t>
      </w:r>
      <w:r w:rsidR="00A42654">
        <w:rPr>
          <w:rStyle w:val="normaltextrun"/>
          <w:rFonts w:ascii="Century Gothic" w:hAnsi="Century Gothic" w:cs="Calibri"/>
          <w:color w:val="000000"/>
          <w:sz w:val="20"/>
          <w:szCs w:val="20"/>
        </w:rPr>
        <w:t>ających</w:t>
      </w:r>
      <w:r w:rsidR="00A42654"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i </w:t>
      </w:r>
      <w:r w:rsidR="00A42654"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ujędrni</w:t>
      </w:r>
      <w:r w:rsidR="00A42654">
        <w:rPr>
          <w:rStyle w:val="normaltextrun"/>
          <w:rFonts w:ascii="Century Gothic" w:hAnsi="Century Gothic" w:cs="Calibri"/>
          <w:color w:val="000000"/>
          <w:sz w:val="20"/>
          <w:szCs w:val="20"/>
        </w:rPr>
        <w:t>ających</w:t>
      </w:r>
      <w:r w:rsidR="00A42654"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skórę oraz 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wodę wulkaniczną z Vichy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.</w:t>
      </w:r>
      <w:r w:rsidRPr="00265A1E">
        <w:rPr>
          <w:rStyle w:val="scxw231026238"/>
          <w:rFonts w:ascii="Century Gothic" w:hAnsi="Century Gothic" w:cs="Calibri"/>
          <w:color w:val="000000"/>
          <w:sz w:val="20"/>
          <w:szCs w:val="20"/>
        </w:rPr>
        <w:t> </w:t>
      </w:r>
      <w:r w:rsidRPr="00265A1E">
        <w:rPr>
          <w:rFonts w:ascii="Century Gothic" w:hAnsi="Century Gothic" w:cs="Calibri"/>
          <w:color w:val="000000"/>
          <w:sz w:val="20"/>
          <w:szCs w:val="20"/>
        </w:rPr>
        <w:br/>
      </w:r>
      <w:r>
        <w:rPr>
          <w:rStyle w:val="spellingerror"/>
          <w:rFonts w:ascii="Century Gothic" w:hAnsi="Century Gothic" w:cs="Calibri"/>
          <w:color w:val="000000"/>
          <w:sz w:val="20"/>
          <w:szCs w:val="20"/>
        </w:rPr>
        <w:t xml:space="preserve">Krem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jednocześnie</w:t>
      </w:r>
      <w:r w:rsidRPr="00265A1E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pomaga chronić skórę przed nowymi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 </w:t>
      </w:r>
      <w:r w:rsidR="00A42654">
        <w:rPr>
          <w:rStyle w:val="normaltextrun"/>
          <w:rFonts w:ascii="Century Gothic" w:hAnsi="Century Gothic" w:cs="Calibri"/>
          <w:color w:val="000000"/>
          <w:sz w:val="20"/>
          <w:szCs w:val="20"/>
        </w:rPr>
        <w:t xml:space="preserve">oznakami fotostarzenia się skóry 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dzięki</w:t>
      </w:r>
      <w:r w:rsidRPr="00265A1E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szerokiemu spektrum ochrony SPF 25.</w:t>
      </w:r>
    </w:p>
    <w:p w14:paraId="1BBDB5BA" w14:textId="58E3B94F" w:rsidR="00C04824" w:rsidRPr="00265A1E" w:rsidRDefault="005A2C70" w:rsidP="00A1042D">
      <w:pPr>
        <w:pStyle w:val="paragraph"/>
        <w:shd w:val="clear" w:color="auto" w:fill="FFFFFF"/>
        <w:spacing w:before="0" w:beforeAutospacing="0" w:after="16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 xml:space="preserve">Po 2 miesiącach </w:t>
      </w:r>
      <w:r w:rsidR="00545DE3">
        <w:rPr>
          <w:rFonts w:ascii="Century Gothic" w:hAnsi="Century Gothic" w:cs="Segoe UI"/>
          <w:sz w:val="20"/>
          <w:szCs w:val="20"/>
        </w:rPr>
        <w:t xml:space="preserve">stosowania kremu </w:t>
      </w:r>
      <w:r w:rsidRPr="005A2C70">
        <w:rPr>
          <w:rFonts w:ascii="Century Gothic" w:hAnsi="Century Gothic" w:cs="Segoe UI"/>
          <w:sz w:val="20"/>
          <w:szCs w:val="20"/>
        </w:rPr>
        <w:t>widoczność zmarszczek zmniejsza</w:t>
      </w:r>
      <w:r>
        <w:rPr>
          <w:rFonts w:ascii="Century Gothic" w:hAnsi="Century Gothic" w:cs="Segoe UI"/>
          <w:sz w:val="20"/>
          <w:szCs w:val="20"/>
        </w:rPr>
        <w:t xml:space="preserve"> </w:t>
      </w:r>
      <w:r w:rsidRPr="005A2C70">
        <w:rPr>
          <w:rFonts w:ascii="Century Gothic" w:hAnsi="Century Gothic" w:cs="Segoe UI"/>
          <w:sz w:val="20"/>
          <w:szCs w:val="20"/>
        </w:rPr>
        <w:t>się nawet o 44%, a intensywność</w:t>
      </w:r>
      <w:r w:rsidR="00545DE3">
        <w:rPr>
          <w:rFonts w:ascii="Century Gothic" w:hAnsi="Century Gothic" w:cs="Segoe UI"/>
          <w:sz w:val="20"/>
          <w:szCs w:val="20"/>
        </w:rPr>
        <w:t xml:space="preserve"> </w:t>
      </w:r>
      <w:r>
        <w:rPr>
          <w:rFonts w:ascii="Century Gothic" w:hAnsi="Century Gothic" w:cs="Segoe UI"/>
          <w:sz w:val="20"/>
          <w:szCs w:val="20"/>
        </w:rPr>
        <w:t>przebarwień</w:t>
      </w:r>
      <w:r w:rsidRPr="005A2C70">
        <w:rPr>
          <w:rFonts w:ascii="Century Gothic" w:hAnsi="Century Gothic" w:cs="Segoe UI"/>
          <w:sz w:val="20"/>
          <w:szCs w:val="20"/>
        </w:rPr>
        <w:t xml:space="preserve"> </w:t>
      </w:r>
      <w:r w:rsidR="00481437">
        <w:rPr>
          <w:rFonts w:ascii="Century Gothic" w:hAnsi="Century Gothic" w:cs="Segoe UI"/>
          <w:sz w:val="20"/>
          <w:szCs w:val="20"/>
        </w:rPr>
        <w:t>jest zredukowana</w:t>
      </w:r>
      <w:r w:rsidR="00545DE3">
        <w:rPr>
          <w:rFonts w:ascii="Century Gothic" w:hAnsi="Century Gothic" w:cs="Segoe UI"/>
          <w:sz w:val="20"/>
          <w:szCs w:val="20"/>
        </w:rPr>
        <w:t xml:space="preserve"> nawet o </w:t>
      </w:r>
      <w:r>
        <w:rPr>
          <w:rFonts w:ascii="Century Gothic" w:hAnsi="Century Gothic" w:cs="Segoe UI"/>
          <w:sz w:val="20"/>
          <w:szCs w:val="20"/>
        </w:rPr>
        <w:t>30%</w:t>
      </w:r>
      <w:r>
        <w:rPr>
          <w:rStyle w:val="Odwoanieprzypisudolnego"/>
          <w:rFonts w:ascii="Century Gothic" w:hAnsi="Century Gothic" w:cs="Segoe UI"/>
          <w:sz w:val="20"/>
          <w:szCs w:val="20"/>
        </w:rPr>
        <w:footnoteReference w:id="8"/>
      </w:r>
      <w:r w:rsidRPr="005A2C70">
        <w:rPr>
          <w:rFonts w:ascii="Century Gothic" w:hAnsi="Century Gothic" w:cs="Segoe UI"/>
          <w:sz w:val="20"/>
          <w:szCs w:val="20"/>
        </w:rPr>
        <w:t>.</w:t>
      </w:r>
    </w:p>
    <w:p w14:paraId="57F157A4" w14:textId="3348E2B1" w:rsidR="00C04824" w:rsidRPr="00265A1E" w:rsidRDefault="00C04824" w:rsidP="00C048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Opakowanie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: 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50 ml</w:t>
      </w:r>
      <w:r w:rsidRPr="00265A1E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</w:rPr>
        <w:t>, cena: 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167</w:t>
      </w:r>
      <w:r w:rsidR="00231BBB">
        <w:rPr>
          <w:rStyle w:val="normaltextrun"/>
          <w:rFonts w:ascii="Century Gothic" w:hAnsi="Century Gothic" w:cs="Calibri"/>
          <w:color w:val="000000"/>
          <w:sz w:val="20"/>
          <w:szCs w:val="20"/>
        </w:rPr>
        <w:t>,</w:t>
      </w:r>
      <w:r w:rsidRPr="00265A1E">
        <w:rPr>
          <w:rStyle w:val="normaltextrun"/>
          <w:rFonts w:ascii="Century Gothic" w:hAnsi="Century Gothic" w:cs="Calibri"/>
          <w:color w:val="000000"/>
          <w:sz w:val="20"/>
          <w:szCs w:val="20"/>
        </w:rPr>
        <w:t>90 zł</w:t>
      </w:r>
      <w:r w:rsidRPr="00265A1E"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24CE04FC" w14:textId="77777777" w:rsidR="00C04824" w:rsidRDefault="00C04824" w:rsidP="00623FAD">
      <w:pPr>
        <w:jc w:val="both"/>
        <w:rPr>
          <w:rFonts w:ascii="Century Gothic" w:hAnsi="Century Gothic"/>
          <w:b/>
          <w:bCs/>
          <w:sz w:val="20"/>
          <w:szCs w:val="20"/>
        </w:rPr>
        <w:sectPr w:rsidR="00C04824" w:rsidSect="00C04824">
          <w:type w:val="continuous"/>
          <w:pgSz w:w="11906" w:h="16838"/>
          <w:pgMar w:top="1417" w:right="1417" w:bottom="1417" w:left="1417" w:header="708" w:footer="267" w:gutter="0"/>
          <w:cols w:num="2" w:space="708"/>
          <w:docGrid w:linePitch="360"/>
        </w:sectPr>
      </w:pPr>
    </w:p>
    <w:p w14:paraId="1ED71928" w14:textId="6E7EF170" w:rsidR="00BF5B92" w:rsidRDefault="00BF5B92" w:rsidP="00623FAD">
      <w:pPr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Produkty obu rutyn </w:t>
      </w:r>
      <w:r w:rsidRPr="00E9699E">
        <w:rPr>
          <w:rFonts w:ascii="Century Gothic" w:hAnsi="Century Gothic"/>
          <w:sz w:val="20"/>
          <w:szCs w:val="20"/>
        </w:rPr>
        <w:t>Liftactiv Specialist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uzupełniają swoje działanie i wzmacniają ochronę skóry przed czynnikami zewnętrznymi, dzięki czemu stanowią wysoce skuteczną </w:t>
      </w:r>
      <w:r w:rsidR="001714F2">
        <w:rPr>
          <w:rFonts w:ascii="Century Gothic" w:hAnsi="Century Gothic"/>
          <w:sz w:val="20"/>
          <w:szCs w:val="20"/>
        </w:rPr>
        <w:t>pielęgnację</w:t>
      </w:r>
      <w:r>
        <w:rPr>
          <w:rFonts w:ascii="Century Gothic" w:hAnsi="Century Gothic"/>
          <w:sz w:val="20"/>
          <w:szCs w:val="20"/>
        </w:rPr>
        <w:t xml:space="preserve"> anti-aging. Skóra stanie się sprężysta, elastyczna, gęstsza i pełna blasku.</w:t>
      </w:r>
    </w:p>
    <w:p w14:paraId="467CE2AC" w14:textId="77777777" w:rsidR="00D75E7D" w:rsidRDefault="00D75E7D" w:rsidP="00623FAD">
      <w:pPr>
        <w:spacing w:before="240"/>
        <w:jc w:val="both"/>
        <w:rPr>
          <w:rFonts w:ascii="Century Gothic" w:hAnsi="Century Gothic"/>
          <w:sz w:val="20"/>
          <w:szCs w:val="20"/>
        </w:rPr>
      </w:pPr>
    </w:p>
    <w:p w14:paraId="332A413E" w14:textId="7CB74B77" w:rsidR="00623FAD" w:rsidRPr="00D233C2" w:rsidRDefault="00D233C2" w:rsidP="00623FAD">
      <w:p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  <w:r w:rsidRPr="00D233C2">
        <w:rPr>
          <w:rFonts w:ascii="Century Gothic" w:hAnsi="Century Gothic"/>
          <w:b/>
          <w:bCs/>
          <w:sz w:val="20"/>
          <w:szCs w:val="20"/>
        </w:rPr>
        <w:t>Kontakt dla mediów:</w:t>
      </w:r>
    </w:p>
    <w:p w14:paraId="246DA79D" w14:textId="77777777" w:rsidR="00D233C2" w:rsidRPr="00D233C2" w:rsidRDefault="00D233C2" w:rsidP="00437CA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233C2">
        <w:rPr>
          <w:rFonts w:ascii="Century Gothic" w:hAnsi="Century Gothic"/>
          <w:sz w:val="20"/>
          <w:szCs w:val="20"/>
        </w:rPr>
        <w:t>Zuzanna Bieńko</w:t>
      </w:r>
    </w:p>
    <w:p w14:paraId="1DC3F77F" w14:textId="77777777" w:rsidR="00D233C2" w:rsidRPr="00D233C2" w:rsidRDefault="00EF54DB" w:rsidP="00437CAC">
      <w:pPr>
        <w:spacing w:after="0"/>
        <w:jc w:val="both"/>
        <w:rPr>
          <w:rFonts w:ascii="Century Gothic" w:hAnsi="Century Gothic"/>
          <w:sz w:val="20"/>
          <w:szCs w:val="20"/>
        </w:rPr>
      </w:pPr>
      <w:hyperlink r:id="rId14" w:history="1">
        <w:r w:rsidR="00D233C2" w:rsidRPr="00D233C2">
          <w:rPr>
            <w:rStyle w:val="Hipercze"/>
            <w:rFonts w:ascii="Century Gothic" w:hAnsi="Century Gothic"/>
            <w:sz w:val="20"/>
            <w:szCs w:val="20"/>
          </w:rPr>
          <w:t>Zuzanna.bienko@lbrelations.pl</w:t>
        </w:r>
      </w:hyperlink>
    </w:p>
    <w:p w14:paraId="02D5BD7E" w14:textId="742E740C" w:rsidR="00D233C2" w:rsidRDefault="00D233C2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533 310</w:t>
      </w:r>
      <w:r w:rsidR="00623FAD">
        <w:rPr>
          <w:rFonts w:ascii="Century Gothic" w:hAnsi="Century Gothic" w:cs="Calibri Light"/>
          <w:color w:val="404040"/>
          <w:sz w:val="20"/>
          <w:szCs w:val="20"/>
          <w:lang w:eastAsia="pl-PL"/>
        </w:rPr>
        <w:t> 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339</w:t>
      </w:r>
    </w:p>
    <w:p w14:paraId="454EE279" w14:textId="3526E121" w:rsidR="00623FAD" w:rsidRDefault="00623FAD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</w:p>
    <w:p w14:paraId="6C1772B9" w14:textId="77777777" w:rsidR="00623FAD" w:rsidRDefault="00623FAD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</w:p>
    <w:p w14:paraId="5CD33FD3" w14:textId="402BD1AB" w:rsidR="00D233C2" w:rsidRPr="00D233C2" w:rsidRDefault="00D233C2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 xml:space="preserve">Dominika Kaczyńska </w:t>
      </w:r>
    </w:p>
    <w:p w14:paraId="2F446335" w14:textId="77777777" w:rsidR="00D233C2" w:rsidRPr="00D233C2" w:rsidRDefault="00EF54DB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hyperlink r:id="rId15" w:history="1">
        <w:r w:rsidR="00D233C2" w:rsidRPr="00D233C2">
          <w:rPr>
            <w:rStyle w:val="Hipercze"/>
            <w:rFonts w:ascii="Century Gothic" w:hAnsi="Century Gothic" w:cs="Calibri Light"/>
            <w:sz w:val="20"/>
            <w:szCs w:val="20"/>
            <w:lang w:eastAsia="pl-PL"/>
          </w:rPr>
          <w:t>Dominika.kaczynska@lbrelations.pl</w:t>
        </w:r>
      </w:hyperlink>
    </w:p>
    <w:p w14:paraId="6D9EA71E" w14:textId="023B3B10" w:rsidR="00D233C2" w:rsidRDefault="00D233C2" w:rsidP="00437CAC">
      <w:pPr>
        <w:spacing w:after="0"/>
        <w:jc w:val="both"/>
        <w:rPr>
          <w:rFonts w:ascii="Century Gothic" w:hAnsi="Century Gothic"/>
          <w:sz w:val="20"/>
          <w:szCs w:val="20"/>
        </w:rPr>
        <w:sectPr w:rsidR="00D233C2" w:rsidSect="00C048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536</w:t>
      </w:r>
      <w:r w:rsidR="00250566">
        <w:rPr>
          <w:rFonts w:ascii="Century Gothic" w:hAnsi="Century Gothic" w:cs="Calibri Light"/>
          <w:color w:val="404040"/>
          <w:sz w:val="20"/>
          <w:szCs w:val="20"/>
          <w:lang w:eastAsia="pl-PL"/>
        </w:rPr>
        <w:t> 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022</w:t>
      </w:r>
      <w:r w:rsidR="00250566">
        <w:rPr>
          <w:rFonts w:ascii="Century Gothic" w:hAnsi="Century Gothic" w:cs="Calibri Light"/>
          <w:color w:val="404040"/>
          <w:sz w:val="20"/>
          <w:szCs w:val="20"/>
          <w:lang w:eastAsia="pl-PL"/>
        </w:rPr>
        <w:t xml:space="preserve"> 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809</w:t>
      </w:r>
    </w:p>
    <w:p w14:paraId="7F226C88" w14:textId="1A925C29" w:rsidR="00150055" w:rsidRPr="00D233C2" w:rsidRDefault="00150055" w:rsidP="00BE7D5B">
      <w:pPr>
        <w:rPr>
          <w:rFonts w:ascii="Century Gothic" w:hAnsi="Century Gothic"/>
          <w:sz w:val="20"/>
          <w:szCs w:val="20"/>
        </w:rPr>
      </w:pPr>
    </w:p>
    <w:sectPr w:rsidR="00150055" w:rsidRPr="00D233C2" w:rsidSect="00D233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B3AF" w14:textId="77777777" w:rsidR="00EF54DB" w:rsidRDefault="00EF54DB" w:rsidP="00583EAE">
      <w:pPr>
        <w:spacing w:after="0" w:line="240" w:lineRule="auto"/>
      </w:pPr>
      <w:r>
        <w:separator/>
      </w:r>
    </w:p>
  </w:endnote>
  <w:endnote w:type="continuationSeparator" w:id="0">
    <w:p w14:paraId="2312ACE8" w14:textId="77777777" w:rsidR="00EF54DB" w:rsidRDefault="00EF54DB" w:rsidP="005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1B4E" w14:textId="11618132" w:rsidR="00B66687" w:rsidRDefault="00B66687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60978" wp14:editId="0C56D83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45c42ca968dcbc98a1c0489" descr="{&quot;HashCode&quot;:-3570114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F03220" w14:textId="7C7F978A" w:rsidR="00B66687" w:rsidRPr="00036729" w:rsidRDefault="00036729" w:rsidP="0003672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03672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</w:t>
                          </w:r>
                          <w:proofErr w:type="spellStart"/>
                          <w:r w:rsidRPr="0003672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03672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03672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03672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60978" id="_x0000_t202" coordsize="21600,21600" o:spt="202" path="m,l,21600r21600,l21600,xe">
              <v:stroke joinstyle="miter"/>
              <v:path gradientshapeok="t" o:connecttype="rect"/>
            </v:shapetype>
            <v:shape id="MSIPCMc45c42ca968dcbc98a1c0489" o:spid="_x0000_s1026" type="#_x0000_t202" alt="{&quot;HashCode&quot;:-35701146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sRrAIAAEYFAAAOAAAAZHJzL2Uyb0RvYy54bWysVF9v2jAQf5+072D5YU9rk9BAgTVUjIoN&#10;ibZIdOqzcRwSKfG5tilh0777zo6hXbenaS/2+f7f7+58dd02NXkW2lQgM5qcx5QIySGv5Daj3x7m&#10;Z0NKjGUyZzVIkdGDMPR68v7d1V6NRQ9KqHOhCTqRZrxXGS2tVeMoMrwUDTPnoIREYQG6YRafehvl&#10;mu3Re1NHvTgeRHvQudLAhTHIvemEdOL9F4Xg9r4ojLCkzijmZv2p/blxZzS5YuOtZqqseEiD/UMW&#10;DaskBj25umGWkZ2u/nDVVFyDgcKec2giKIqKC18DVpPEb6pZl0wJXwuCY9QJJvP/3PK755UmVY69&#10;o0SyBlt0u16sZrc87fO0x9loMMz5ho+GLOFxOhxRkgvDEcEfH552YD99ZaacQS661/json8ZJ0k6&#10;SD8Guai2pQ3SYYoTEgSPVW7LwO+P+if+qmZcNEIebTqVOYAVuqODg4XMRRscdNdKVw3Th9+01jgC&#10;OJtBLwm2D6ACJz4FXoriGBOZP91o7JUZI0JrhRjZ9jO0DqbAN8h0HW8L3bgbe0lQjkN2OA2WaC3h&#10;yLzsD+KLBEUcZb3B4DL2kxe9WCtt7BcBDXFERjVm7eeJPS+NxYioelRxwSTMq7r2w1tLss/o4KIf&#10;e4OTBC1qiYauhi5XR9l204YCNpAfsC4N3VIYxecVBl8yY1dM4xZgvrjZ9h6PogYMAoGipAT9/W98&#10;p4/DiVJK9rhVGTVPO6YFJfVC4tiOkjR1a+gfSOjX3M2RK3fNDHBhcSQxK086XVsfyUJD84iLP3XR&#10;UMQkx5gZ3RzJmcUXCvDj4GI69TQunGJ2KdeKO9cORgfpQ/vItAq4W+zYHRz3jo3fwN/pdg2Y7iwU&#10;le+NA7ZDM+CNy+pbFj4W9xu8fnutl+9v8gs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1+UbEa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58F03220" w14:textId="7C7F978A" w:rsidR="00B66687" w:rsidRPr="00036729" w:rsidRDefault="00036729" w:rsidP="00036729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036729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</w:t>
                    </w:r>
                    <w:proofErr w:type="spellStart"/>
                    <w:r w:rsidRPr="00036729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036729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036729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036729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E6CD4" w14:textId="77777777" w:rsidR="00EF54DB" w:rsidRDefault="00EF54DB" w:rsidP="00583EAE">
      <w:pPr>
        <w:spacing w:after="0" w:line="240" w:lineRule="auto"/>
      </w:pPr>
      <w:r>
        <w:separator/>
      </w:r>
    </w:p>
  </w:footnote>
  <w:footnote w:type="continuationSeparator" w:id="0">
    <w:p w14:paraId="154D166A" w14:textId="77777777" w:rsidR="00EF54DB" w:rsidRDefault="00EF54DB" w:rsidP="00583EAE">
      <w:pPr>
        <w:spacing w:after="0" w:line="240" w:lineRule="auto"/>
      </w:pPr>
      <w:r>
        <w:continuationSeparator/>
      </w:r>
    </w:p>
  </w:footnote>
  <w:footnote w:id="1">
    <w:p w14:paraId="7D81C174" w14:textId="4A53BA1D" w:rsidR="005A2C70" w:rsidRPr="009E1EC1" w:rsidRDefault="005A2C70">
      <w:pPr>
        <w:pStyle w:val="Tekstprzypisudolnego"/>
        <w:rPr>
          <w:rFonts w:ascii="Century Gothic" w:hAnsi="Century Gothic"/>
          <w:sz w:val="18"/>
          <w:szCs w:val="18"/>
        </w:rPr>
      </w:pPr>
      <w:r w:rsidRPr="009E1EC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E1EC1">
        <w:rPr>
          <w:rFonts w:ascii="Century Gothic" w:hAnsi="Century Gothic"/>
          <w:sz w:val="18"/>
          <w:szCs w:val="18"/>
        </w:rPr>
        <w:t xml:space="preserve"> Ocena kliniczna, 47 kobiet.</w:t>
      </w:r>
    </w:p>
  </w:footnote>
  <w:footnote w:id="2">
    <w:p w14:paraId="3E9AF662" w14:textId="77777777" w:rsidR="00BE4F51" w:rsidRPr="009E1EC1" w:rsidRDefault="00BE4F51" w:rsidP="00BE4F51">
      <w:pPr>
        <w:pStyle w:val="Tekstprzypisudolnego"/>
        <w:rPr>
          <w:rFonts w:ascii="Century Gothic" w:hAnsi="Century Gothic"/>
          <w:sz w:val="18"/>
          <w:szCs w:val="18"/>
        </w:rPr>
      </w:pPr>
      <w:r w:rsidRPr="009E1EC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E1EC1">
        <w:rPr>
          <w:rFonts w:ascii="Century Gothic" w:hAnsi="Century Gothic"/>
          <w:sz w:val="18"/>
          <w:szCs w:val="18"/>
        </w:rPr>
        <w:t xml:space="preserve"> Badanie samooceny, 52 osoby, po 4 tygodniach.</w:t>
      </w:r>
    </w:p>
  </w:footnote>
  <w:footnote w:id="3">
    <w:p w14:paraId="60E27083" w14:textId="77777777" w:rsidR="00C04824" w:rsidRPr="009E1EC1" w:rsidRDefault="00C04824" w:rsidP="00C04824">
      <w:pPr>
        <w:pStyle w:val="Tekstprzypisudolnego"/>
        <w:rPr>
          <w:rFonts w:ascii="Century Gothic" w:hAnsi="Century Gothic"/>
          <w:sz w:val="18"/>
          <w:szCs w:val="18"/>
        </w:rPr>
      </w:pPr>
      <w:r w:rsidRPr="009E1EC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E1EC1">
        <w:rPr>
          <w:rFonts w:ascii="Century Gothic" w:hAnsi="Century Gothic"/>
          <w:sz w:val="18"/>
          <w:szCs w:val="18"/>
        </w:rPr>
        <w:t xml:space="preserve"> </w:t>
      </w:r>
      <w:r w:rsidRPr="009E1EC1">
        <w:rPr>
          <w:rFonts w:ascii="Century Gothic" w:eastAsia="Times New Roman" w:hAnsi="Century Gothic" w:cs="Helvetica"/>
          <w:sz w:val="18"/>
          <w:szCs w:val="18"/>
          <w:bdr w:val="none" w:sz="0" w:space="0" w:color="auto" w:frame="1"/>
          <w:lang w:eastAsia="pl-PL"/>
        </w:rPr>
        <w:t>Test instrumentalny na grupie 40 kobiet.</w:t>
      </w:r>
    </w:p>
  </w:footnote>
  <w:footnote w:id="4">
    <w:p w14:paraId="6A0336F7" w14:textId="65AC8FA6" w:rsidR="00C04824" w:rsidRPr="009E1EC1" w:rsidRDefault="00C04824" w:rsidP="00C04824">
      <w:pPr>
        <w:pStyle w:val="Tekstprzypisudolnego"/>
        <w:rPr>
          <w:rFonts w:ascii="Century Gothic" w:hAnsi="Century Gothic"/>
          <w:sz w:val="18"/>
          <w:szCs w:val="18"/>
        </w:rPr>
      </w:pPr>
      <w:r w:rsidRPr="009E1EC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E1EC1">
        <w:rPr>
          <w:rFonts w:ascii="Century Gothic" w:hAnsi="Century Gothic"/>
          <w:sz w:val="18"/>
          <w:szCs w:val="18"/>
        </w:rPr>
        <w:t xml:space="preserve"> </w:t>
      </w:r>
      <w:r w:rsidR="00664271" w:rsidRPr="009E1EC1">
        <w:rPr>
          <w:rFonts w:ascii="Century Gothic" w:eastAsia="Times New Roman" w:hAnsi="Century Gothic" w:cs="Helvetica"/>
          <w:sz w:val="18"/>
          <w:szCs w:val="18"/>
          <w:bdr w:val="none" w:sz="0" w:space="0" w:color="auto" w:frame="1"/>
          <w:lang w:eastAsia="pl-PL"/>
        </w:rPr>
        <w:t xml:space="preserve">Badanie </w:t>
      </w:r>
      <w:r w:rsidR="00165FD7" w:rsidRPr="009E1EC1">
        <w:rPr>
          <w:rFonts w:ascii="Century Gothic" w:eastAsia="Times New Roman" w:hAnsi="Century Gothic" w:cs="Helvetica"/>
          <w:sz w:val="18"/>
          <w:szCs w:val="18"/>
          <w:bdr w:val="none" w:sz="0" w:space="0" w:color="auto" w:frame="1"/>
          <w:lang w:eastAsia="pl-PL"/>
        </w:rPr>
        <w:t>kliniczne</w:t>
      </w:r>
      <w:r w:rsidRPr="009E1EC1">
        <w:rPr>
          <w:rFonts w:ascii="Century Gothic" w:eastAsia="Times New Roman" w:hAnsi="Century Gothic" w:cs="Helvetica"/>
          <w:sz w:val="18"/>
          <w:szCs w:val="18"/>
          <w:bdr w:val="none" w:sz="0" w:space="0" w:color="auto" w:frame="1"/>
          <w:lang w:eastAsia="pl-PL"/>
        </w:rPr>
        <w:t>, 5</w:t>
      </w:r>
      <w:r w:rsidR="00165FD7" w:rsidRPr="009E1EC1">
        <w:rPr>
          <w:rFonts w:ascii="Century Gothic" w:eastAsia="Times New Roman" w:hAnsi="Century Gothic" w:cs="Helvetica"/>
          <w:sz w:val="18"/>
          <w:szCs w:val="18"/>
          <w:bdr w:val="none" w:sz="0" w:space="0" w:color="auto" w:frame="1"/>
          <w:lang w:eastAsia="pl-PL"/>
        </w:rPr>
        <w:t>8</w:t>
      </w:r>
      <w:r w:rsidRPr="009E1EC1">
        <w:rPr>
          <w:rFonts w:ascii="Century Gothic" w:eastAsia="Times New Roman" w:hAnsi="Century Gothic" w:cs="Helvetica"/>
          <w:sz w:val="18"/>
          <w:szCs w:val="18"/>
          <w:bdr w:val="none" w:sz="0" w:space="0" w:color="auto" w:frame="1"/>
          <w:lang w:eastAsia="pl-PL"/>
        </w:rPr>
        <w:t xml:space="preserve"> kobiet.</w:t>
      </w:r>
    </w:p>
  </w:footnote>
  <w:footnote w:id="5">
    <w:p w14:paraId="197557ED" w14:textId="73A809D9" w:rsidR="00A638D3" w:rsidRPr="004703D3" w:rsidRDefault="00A638D3" w:rsidP="00A638D3">
      <w:pPr>
        <w:pStyle w:val="Tekstprzypisudolnego"/>
        <w:rPr>
          <w:rFonts w:ascii="Century Gothic" w:hAnsi="Century Gothic"/>
          <w:sz w:val="18"/>
          <w:szCs w:val="18"/>
        </w:rPr>
      </w:pPr>
      <w:r w:rsidRPr="004703D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03D3">
        <w:rPr>
          <w:rFonts w:ascii="Century Gothic" w:hAnsi="Century Gothic"/>
          <w:sz w:val="18"/>
          <w:szCs w:val="18"/>
        </w:rPr>
        <w:t xml:space="preserve"> Badanie samooceny, </w:t>
      </w:r>
      <w:r>
        <w:rPr>
          <w:rFonts w:ascii="Century Gothic" w:hAnsi="Century Gothic"/>
          <w:sz w:val="18"/>
          <w:szCs w:val="18"/>
        </w:rPr>
        <w:t>51</w:t>
      </w:r>
      <w:r w:rsidRPr="004703D3">
        <w:rPr>
          <w:rFonts w:ascii="Century Gothic" w:hAnsi="Century Gothic"/>
          <w:sz w:val="18"/>
          <w:szCs w:val="18"/>
        </w:rPr>
        <w:t xml:space="preserve"> osób, przy stosowaniu ½ ampułki na noc + SPF 15 rano przez 8 tygodni.</w:t>
      </w:r>
    </w:p>
  </w:footnote>
  <w:footnote w:id="6">
    <w:p w14:paraId="45BADBCA" w14:textId="6CA50951" w:rsidR="00A638D3" w:rsidRDefault="00A638D3" w:rsidP="00A638D3">
      <w:pPr>
        <w:pStyle w:val="Tekstprzypisudolnego"/>
      </w:pPr>
      <w:r w:rsidRPr="004703D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03D3">
        <w:rPr>
          <w:rFonts w:ascii="Century Gothic" w:hAnsi="Century Gothic"/>
          <w:sz w:val="18"/>
          <w:szCs w:val="18"/>
        </w:rPr>
        <w:t xml:space="preserve"> Ocena kliniczna, </w:t>
      </w:r>
      <w:r>
        <w:rPr>
          <w:rFonts w:ascii="Century Gothic" w:hAnsi="Century Gothic"/>
          <w:sz w:val="18"/>
          <w:szCs w:val="18"/>
        </w:rPr>
        <w:t>64</w:t>
      </w:r>
      <w:r w:rsidRPr="004703D3">
        <w:rPr>
          <w:rFonts w:ascii="Century Gothic" w:hAnsi="Century Gothic"/>
          <w:sz w:val="18"/>
          <w:szCs w:val="18"/>
        </w:rPr>
        <w:t xml:space="preserve"> os</w:t>
      </w:r>
      <w:r>
        <w:rPr>
          <w:rFonts w:ascii="Century Gothic" w:hAnsi="Century Gothic"/>
          <w:sz w:val="18"/>
          <w:szCs w:val="18"/>
        </w:rPr>
        <w:t>oby</w:t>
      </w:r>
      <w:r w:rsidRPr="004703D3">
        <w:rPr>
          <w:rFonts w:ascii="Century Gothic" w:hAnsi="Century Gothic"/>
          <w:sz w:val="18"/>
          <w:szCs w:val="18"/>
        </w:rPr>
        <w:t xml:space="preserve">, przy stosowaniu ½ ampułki na noc + SPF 15 rano przez </w:t>
      </w:r>
      <w:r>
        <w:rPr>
          <w:rFonts w:ascii="Century Gothic" w:hAnsi="Century Gothic"/>
          <w:sz w:val="18"/>
          <w:szCs w:val="18"/>
        </w:rPr>
        <w:t>12</w:t>
      </w:r>
      <w:r w:rsidRPr="004703D3">
        <w:rPr>
          <w:rFonts w:ascii="Century Gothic" w:hAnsi="Century Gothic"/>
          <w:sz w:val="18"/>
          <w:szCs w:val="18"/>
        </w:rPr>
        <w:t xml:space="preserve"> tygodni.</w:t>
      </w:r>
    </w:p>
  </w:footnote>
  <w:footnote w:id="7">
    <w:p w14:paraId="5B286461" w14:textId="5746712A" w:rsidR="005A2C70" w:rsidRPr="00A1042D" w:rsidRDefault="005A2C70">
      <w:pPr>
        <w:pStyle w:val="Tekstprzypisudolnego"/>
        <w:rPr>
          <w:rFonts w:ascii="Century Gothic" w:hAnsi="Century Gothic"/>
          <w:sz w:val="18"/>
        </w:rPr>
      </w:pPr>
      <w:r w:rsidRPr="00A1042D">
        <w:rPr>
          <w:rStyle w:val="Odwoanieprzypisudolnego"/>
          <w:rFonts w:ascii="Century Gothic" w:hAnsi="Century Gothic"/>
          <w:sz w:val="18"/>
        </w:rPr>
        <w:footnoteRef/>
      </w:r>
      <w:r w:rsidRPr="00A1042D">
        <w:rPr>
          <w:rFonts w:ascii="Century Gothic" w:hAnsi="Century Gothic"/>
          <w:sz w:val="18"/>
        </w:rPr>
        <w:t xml:space="preserve"> Ocena kliniczna, 41 kobiet, po 8 tygodniach.</w:t>
      </w:r>
    </w:p>
  </w:footnote>
  <w:footnote w:id="8">
    <w:p w14:paraId="43A44B66" w14:textId="6FF2B107" w:rsidR="005A2C70" w:rsidRPr="00A1042D" w:rsidRDefault="005A2C70">
      <w:pPr>
        <w:pStyle w:val="Tekstprzypisudolnego"/>
        <w:rPr>
          <w:rFonts w:ascii="Century Gothic" w:hAnsi="Century Gothic"/>
        </w:rPr>
      </w:pPr>
      <w:r w:rsidRPr="00A1042D">
        <w:rPr>
          <w:rStyle w:val="Odwoanieprzypisudolnego"/>
          <w:rFonts w:ascii="Century Gothic" w:hAnsi="Century Gothic"/>
          <w:sz w:val="18"/>
        </w:rPr>
        <w:footnoteRef/>
      </w:r>
      <w:r w:rsidRPr="00A1042D">
        <w:rPr>
          <w:rFonts w:ascii="Century Gothic" w:hAnsi="Century Gothic"/>
          <w:sz w:val="18"/>
        </w:rPr>
        <w:t xml:space="preserve"> Ocena kliniczna, 57 kobiet.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9549" w14:textId="77777777" w:rsidR="00583EAE" w:rsidRDefault="00583EAE" w:rsidP="00583EAE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24C71527" wp14:editId="42297350">
          <wp:extent cx="2124075" cy="7941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hy-vect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271" cy="82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492"/>
    <w:multiLevelType w:val="multilevel"/>
    <w:tmpl w:val="AB1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7941"/>
    <w:multiLevelType w:val="multilevel"/>
    <w:tmpl w:val="2922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0F98"/>
    <w:multiLevelType w:val="multilevel"/>
    <w:tmpl w:val="D31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959CD"/>
    <w:multiLevelType w:val="hybridMultilevel"/>
    <w:tmpl w:val="8DD6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21D7"/>
    <w:multiLevelType w:val="hybridMultilevel"/>
    <w:tmpl w:val="7206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95"/>
    <w:rsid w:val="000111B6"/>
    <w:rsid w:val="00036729"/>
    <w:rsid w:val="000463F1"/>
    <w:rsid w:val="00070840"/>
    <w:rsid w:val="00073977"/>
    <w:rsid w:val="0008747F"/>
    <w:rsid w:val="00095BD3"/>
    <w:rsid w:val="000A499D"/>
    <w:rsid w:val="000B47F7"/>
    <w:rsid w:val="000B675B"/>
    <w:rsid w:val="00100F47"/>
    <w:rsid w:val="001202D5"/>
    <w:rsid w:val="00120B06"/>
    <w:rsid w:val="00146B57"/>
    <w:rsid w:val="00150055"/>
    <w:rsid w:val="00165FD7"/>
    <w:rsid w:val="001714F2"/>
    <w:rsid w:val="00172460"/>
    <w:rsid w:val="0018144F"/>
    <w:rsid w:val="00190F0C"/>
    <w:rsid w:val="001A27F8"/>
    <w:rsid w:val="00206423"/>
    <w:rsid w:val="00215F04"/>
    <w:rsid w:val="00231BBB"/>
    <w:rsid w:val="00250566"/>
    <w:rsid w:val="00260F57"/>
    <w:rsid w:val="00265A1E"/>
    <w:rsid w:val="002735D4"/>
    <w:rsid w:val="00284D5D"/>
    <w:rsid w:val="002B55E4"/>
    <w:rsid w:val="002B7BE9"/>
    <w:rsid w:val="002C340F"/>
    <w:rsid w:val="002C64F0"/>
    <w:rsid w:val="002E5ABC"/>
    <w:rsid w:val="00334D8F"/>
    <w:rsid w:val="003B001B"/>
    <w:rsid w:val="003C75F3"/>
    <w:rsid w:val="00402F5F"/>
    <w:rsid w:val="00420CCE"/>
    <w:rsid w:val="00437CAC"/>
    <w:rsid w:val="00444F99"/>
    <w:rsid w:val="00462C91"/>
    <w:rsid w:val="00464120"/>
    <w:rsid w:val="004703D3"/>
    <w:rsid w:val="00471EB5"/>
    <w:rsid w:val="00475861"/>
    <w:rsid w:val="00481437"/>
    <w:rsid w:val="00481EED"/>
    <w:rsid w:val="004937B7"/>
    <w:rsid w:val="004C5375"/>
    <w:rsid w:val="004D3C14"/>
    <w:rsid w:val="00545DE3"/>
    <w:rsid w:val="00575EA3"/>
    <w:rsid w:val="00576551"/>
    <w:rsid w:val="005826DA"/>
    <w:rsid w:val="00583EAE"/>
    <w:rsid w:val="005A067D"/>
    <w:rsid w:val="005A22B6"/>
    <w:rsid w:val="005A2C70"/>
    <w:rsid w:val="005A54D5"/>
    <w:rsid w:val="005A657F"/>
    <w:rsid w:val="005B2C99"/>
    <w:rsid w:val="005B3C9F"/>
    <w:rsid w:val="005B7449"/>
    <w:rsid w:val="005C2F8C"/>
    <w:rsid w:val="005E2250"/>
    <w:rsid w:val="0060424F"/>
    <w:rsid w:val="00616109"/>
    <w:rsid w:val="00623FAD"/>
    <w:rsid w:val="0065486E"/>
    <w:rsid w:val="00660238"/>
    <w:rsid w:val="00664271"/>
    <w:rsid w:val="006B619A"/>
    <w:rsid w:val="006F53AD"/>
    <w:rsid w:val="00714EB0"/>
    <w:rsid w:val="00715FBC"/>
    <w:rsid w:val="007775F9"/>
    <w:rsid w:val="007923C2"/>
    <w:rsid w:val="007976BB"/>
    <w:rsid w:val="007C4EDA"/>
    <w:rsid w:val="007D21F4"/>
    <w:rsid w:val="007D48CB"/>
    <w:rsid w:val="00801B74"/>
    <w:rsid w:val="008067AD"/>
    <w:rsid w:val="00811B39"/>
    <w:rsid w:val="0081541B"/>
    <w:rsid w:val="00870F53"/>
    <w:rsid w:val="008911F2"/>
    <w:rsid w:val="008A0F8D"/>
    <w:rsid w:val="008A3506"/>
    <w:rsid w:val="008B0026"/>
    <w:rsid w:val="008B17C6"/>
    <w:rsid w:val="008B34D8"/>
    <w:rsid w:val="008B3CEC"/>
    <w:rsid w:val="008C719E"/>
    <w:rsid w:val="008D0CE1"/>
    <w:rsid w:val="008D32D4"/>
    <w:rsid w:val="008D4526"/>
    <w:rsid w:val="009043C6"/>
    <w:rsid w:val="00916B71"/>
    <w:rsid w:val="00917D3E"/>
    <w:rsid w:val="009423B6"/>
    <w:rsid w:val="00957768"/>
    <w:rsid w:val="009A74A8"/>
    <w:rsid w:val="009A750C"/>
    <w:rsid w:val="009D3CDD"/>
    <w:rsid w:val="009E1EC1"/>
    <w:rsid w:val="009E43B9"/>
    <w:rsid w:val="009E58FD"/>
    <w:rsid w:val="00A1042D"/>
    <w:rsid w:val="00A16C6B"/>
    <w:rsid w:val="00A42654"/>
    <w:rsid w:val="00A638D3"/>
    <w:rsid w:val="00A74053"/>
    <w:rsid w:val="00A76025"/>
    <w:rsid w:val="00AA26D0"/>
    <w:rsid w:val="00AA7664"/>
    <w:rsid w:val="00AD1F4A"/>
    <w:rsid w:val="00B225E2"/>
    <w:rsid w:val="00B2303E"/>
    <w:rsid w:val="00B32DF4"/>
    <w:rsid w:val="00B35BF1"/>
    <w:rsid w:val="00B53AE4"/>
    <w:rsid w:val="00B606BF"/>
    <w:rsid w:val="00B66687"/>
    <w:rsid w:val="00B71095"/>
    <w:rsid w:val="00B81EEA"/>
    <w:rsid w:val="00B81F9D"/>
    <w:rsid w:val="00B91873"/>
    <w:rsid w:val="00BB1187"/>
    <w:rsid w:val="00BB1E81"/>
    <w:rsid w:val="00BB29B0"/>
    <w:rsid w:val="00BE3816"/>
    <w:rsid w:val="00BE4F51"/>
    <w:rsid w:val="00BE7D5B"/>
    <w:rsid w:val="00BF5B92"/>
    <w:rsid w:val="00C034C5"/>
    <w:rsid w:val="00C04824"/>
    <w:rsid w:val="00C31BBA"/>
    <w:rsid w:val="00C619BF"/>
    <w:rsid w:val="00C6696F"/>
    <w:rsid w:val="00C73F67"/>
    <w:rsid w:val="00C92E42"/>
    <w:rsid w:val="00CA3B4F"/>
    <w:rsid w:val="00CC5450"/>
    <w:rsid w:val="00CC6D9D"/>
    <w:rsid w:val="00CD17FD"/>
    <w:rsid w:val="00CD34AC"/>
    <w:rsid w:val="00D15419"/>
    <w:rsid w:val="00D233C2"/>
    <w:rsid w:val="00D37E1A"/>
    <w:rsid w:val="00D55C51"/>
    <w:rsid w:val="00D60472"/>
    <w:rsid w:val="00D75E7D"/>
    <w:rsid w:val="00DA3B9D"/>
    <w:rsid w:val="00DA460A"/>
    <w:rsid w:val="00DA64FE"/>
    <w:rsid w:val="00DC2E3B"/>
    <w:rsid w:val="00DC4131"/>
    <w:rsid w:val="00DC636D"/>
    <w:rsid w:val="00E138EB"/>
    <w:rsid w:val="00E1602B"/>
    <w:rsid w:val="00E27A91"/>
    <w:rsid w:val="00E32CE7"/>
    <w:rsid w:val="00E339C3"/>
    <w:rsid w:val="00E524E3"/>
    <w:rsid w:val="00E526AC"/>
    <w:rsid w:val="00E526DA"/>
    <w:rsid w:val="00E635E7"/>
    <w:rsid w:val="00E641EC"/>
    <w:rsid w:val="00E91D9C"/>
    <w:rsid w:val="00E9699E"/>
    <w:rsid w:val="00E972F6"/>
    <w:rsid w:val="00E97EF1"/>
    <w:rsid w:val="00EA3210"/>
    <w:rsid w:val="00EA5469"/>
    <w:rsid w:val="00EA7D59"/>
    <w:rsid w:val="00EC0D34"/>
    <w:rsid w:val="00EC7E98"/>
    <w:rsid w:val="00ED2E46"/>
    <w:rsid w:val="00EE1110"/>
    <w:rsid w:val="00EE61EF"/>
    <w:rsid w:val="00EF54DB"/>
    <w:rsid w:val="00F12C62"/>
    <w:rsid w:val="00F30726"/>
    <w:rsid w:val="00F321E5"/>
    <w:rsid w:val="00F36DE8"/>
    <w:rsid w:val="00F64FF5"/>
    <w:rsid w:val="00F66161"/>
    <w:rsid w:val="00FB023C"/>
    <w:rsid w:val="00FB0DA3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57490"/>
  <w15:chartTrackingRefBased/>
  <w15:docId w15:val="{380E5582-30F2-4648-A409-5D9B0FE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AE"/>
  </w:style>
  <w:style w:type="paragraph" w:styleId="Stopka">
    <w:name w:val="footer"/>
    <w:basedOn w:val="Normalny"/>
    <w:link w:val="Stopka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AE"/>
  </w:style>
  <w:style w:type="paragraph" w:styleId="Tekstdymka">
    <w:name w:val="Balloon Text"/>
    <w:basedOn w:val="Normalny"/>
    <w:link w:val="TekstdymkaZnak"/>
    <w:uiPriority w:val="99"/>
    <w:semiHidden/>
    <w:unhideWhenUsed/>
    <w:rsid w:val="00AA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E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33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3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3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E3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2F8C"/>
    <w:rPr>
      <w:b/>
      <w:bCs/>
    </w:rPr>
  </w:style>
  <w:style w:type="paragraph" w:styleId="Akapitzlist">
    <w:name w:val="List Paragraph"/>
    <w:basedOn w:val="Normalny"/>
    <w:uiPriority w:val="34"/>
    <w:qFormat/>
    <w:rsid w:val="002C340F"/>
    <w:pPr>
      <w:ind w:left="720"/>
      <w:contextualSpacing/>
    </w:pPr>
  </w:style>
  <w:style w:type="paragraph" w:customStyle="1" w:styleId="paragraph">
    <w:name w:val="paragraph"/>
    <w:basedOn w:val="Normalny"/>
    <w:rsid w:val="0026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65A1E"/>
  </w:style>
  <w:style w:type="character" w:customStyle="1" w:styleId="spellingerror">
    <w:name w:val="spellingerror"/>
    <w:basedOn w:val="Domylnaczcionkaakapitu"/>
    <w:rsid w:val="00265A1E"/>
  </w:style>
  <w:style w:type="character" w:customStyle="1" w:styleId="scxw231026238">
    <w:name w:val="scxw231026238"/>
    <w:basedOn w:val="Domylnaczcionkaakapitu"/>
    <w:rsid w:val="00265A1E"/>
  </w:style>
  <w:style w:type="character" w:customStyle="1" w:styleId="eop">
    <w:name w:val="eop"/>
    <w:basedOn w:val="Domylnaczcionkaakapitu"/>
    <w:rsid w:val="00265A1E"/>
  </w:style>
  <w:style w:type="paragraph" w:styleId="NormalnyWeb">
    <w:name w:val="Normal (Web)"/>
    <w:basedOn w:val="Normalny"/>
    <w:uiPriority w:val="99"/>
    <w:semiHidden/>
    <w:unhideWhenUsed/>
    <w:rsid w:val="00A6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mianka1">
    <w:name w:val="Wzmianka1"/>
    <w:basedOn w:val="Normalny"/>
    <w:rsid w:val="00A6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3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7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3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Dominika.kaczynska@lbrelations.p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uzanna.bienko@lb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EFB9-076F-4C69-94D7-0BACC006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Dominika Kaczyńska</cp:lastModifiedBy>
  <cp:revision>2</cp:revision>
  <cp:lastPrinted>2020-02-03T09:00:00Z</cp:lastPrinted>
  <dcterms:created xsi:type="dcterms:W3CDTF">2020-10-13T09:25:00Z</dcterms:created>
  <dcterms:modified xsi:type="dcterms:W3CDTF">2020-10-13T09:25:00Z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Aleksandra.HARTMAN@loreal.com</vt:lpwstr>
  </property>
  <property fmtid="{D5CDD505-2E9C-101B-9397-08002B2CF9AE}" pid="5" name="MSIP_Label_645dad89-2096-47a1-b1b1-c9d057667e94_SetDate">
    <vt:lpwstr>2020-01-15T12:19:00.4382707Z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